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8A8FE" w14:textId="680E9EA7" w:rsidR="00D9250A" w:rsidRPr="00CD4C84" w:rsidRDefault="00FD59D0" w:rsidP="00D9250A">
      <w:pPr>
        <w:shd w:val="clear" w:color="auto" w:fill="D9D9D9"/>
        <w:tabs>
          <w:tab w:val="left" w:pos="720"/>
        </w:tabs>
        <w:spacing w:before="280" w:after="280"/>
        <w:outlineLvl w:val="2"/>
        <w:rPr>
          <w:rFonts w:ascii="Arial" w:hAnsi="Arial" w:cs="Arial"/>
          <w:b/>
          <w:bCs/>
          <w:caps/>
          <w:szCs w:val="20"/>
        </w:rPr>
      </w:pPr>
      <w:r w:rsidRPr="00CD4C84">
        <w:rPr>
          <w:rFonts w:ascii="Arial" w:hAnsi="Arial" w:cs="Arial"/>
          <w:b/>
          <w:bCs/>
          <w:szCs w:val="20"/>
        </w:rPr>
        <w:t>S</w:t>
      </w:r>
      <w:r w:rsidR="00D9250A" w:rsidRPr="00CD4C84">
        <w:rPr>
          <w:rFonts w:ascii="Arial" w:hAnsi="Arial" w:cs="Arial"/>
          <w:b/>
          <w:bCs/>
          <w:szCs w:val="20"/>
        </w:rPr>
        <w:t>ummary</w:t>
      </w:r>
    </w:p>
    <w:p w14:paraId="6D87CFD5" w14:textId="45362C6A" w:rsidR="00CF1F2F" w:rsidRPr="00CD4C84" w:rsidRDefault="00833382" w:rsidP="00CF1F2F">
      <w:pPr>
        <w:pStyle w:val="ListParagraph"/>
        <w:numPr>
          <w:ilvl w:val="0"/>
          <w:numId w:val="2"/>
        </w:numPr>
        <w:rPr>
          <w:rFonts w:ascii="Arial" w:hAnsi="Arial" w:cs="Arial"/>
          <w:color w:val="auto"/>
        </w:rPr>
      </w:pPr>
      <w:r w:rsidRPr="00CD4C84">
        <w:rPr>
          <w:rFonts w:ascii="Arial" w:hAnsi="Arial" w:cs="Arial"/>
          <w:color w:val="auto"/>
        </w:rPr>
        <w:t xml:space="preserve">Highly experienced </w:t>
      </w:r>
      <w:r w:rsidRPr="00CD4C84">
        <w:rPr>
          <w:rFonts w:ascii="Arial" w:hAnsi="Arial" w:cs="Arial"/>
          <w:b/>
          <w:bCs/>
          <w:color w:val="auto"/>
        </w:rPr>
        <w:t>Oracle Cloud Financials Functional Consultant</w:t>
      </w:r>
      <w:r w:rsidRPr="00CD4C84">
        <w:rPr>
          <w:rFonts w:ascii="Arial" w:hAnsi="Arial" w:cs="Arial"/>
          <w:color w:val="auto"/>
        </w:rPr>
        <w:t xml:space="preserve"> with </w:t>
      </w:r>
      <w:r w:rsidRPr="00CD4C84">
        <w:rPr>
          <w:rFonts w:ascii="Arial" w:hAnsi="Arial" w:cs="Arial"/>
          <w:b/>
          <w:bCs/>
          <w:color w:val="auto"/>
        </w:rPr>
        <w:t>13 years of expertise</w:t>
      </w:r>
      <w:r w:rsidRPr="00CD4C84">
        <w:rPr>
          <w:rFonts w:ascii="Arial" w:hAnsi="Arial" w:cs="Arial"/>
          <w:color w:val="auto"/>
        </w:rPr>
        <w:t xml:space="preserve"> in implementing and configuring Oracle Cloud</w:t>
      </w:r>
      <w:r w:rsidRPr="00CD4C84">
        <w:rPr>
          <w:rFonts w:ascii="Arial" w:hAnsi="Arial" w:cs="Arial"/>
          <w:b/>
          <w:bCs/>
          <w:color w:val="auto"/>
        </w:rPr>
        <w:t xml:space="preserve"> Financials and Procuremen</w:t>
      </w:r>
      <w:r w:rsidRPr="00CD4C84">
        <w:rPr>
          <w:rFonts w:ascii="Arial" w:hAnsi="Arial" w:cs="Arial"/>
          <w:color w:val="auto"/>
        </w:rPr>
        <w:t>t modules.</w:t>
      </w:r>
    </w:p>
    <w:p w14:paraId="0E1D1D52" w14:textId="3E48E035" w:rsidR="002A26C6" w:rsidRPr="00CD4C84" w:rsidRDefault="002A26C6" w:rsidP="00CF1F2F">
      <w:pPr>
        <w:pStyle w:val="ListParagraph"/>
        <w:numPr>
          <w:ilvl w:val="0"/>
          <w:numId w:val="2"/>
        </w:numPr>
        <w:rPr>
          <w:rFonts w:ascii="Arial" w:hAnsi="Arial" w:cs="Arial"/>
          <w:color w:val="auto"/>
        </w:rPr>
      </w:pPr>
      <w:r w:rsidRPr="00CD4C84">
        <w:rPr>
          <w:rFonts w:ascii="Arial" w:hAnsi="Arial" w:cs="Arial"/>
          <w:color w:val="auto"/>
        </w:rPr>
        <w:t xml:space="preserve">Worked for US clients like </w:t>
      </w:r>
      <w:r w:rsidR="00CD6E20" w:rsidRPr="00CD4C84">
        <w:rPr>
          <w:rFonts w:ascii="Arial" w:hAnsi="Arial" w:cs="Arial"/>
          <w:b/>
          <w:bCs/>
          <w:color w:val="auto"/>
        </w:rPr>
        <w:t xml:space="preserve">Avis Budget Group, G4S Global Security </w:t>
      </w:r>
      <w:r w:rsidR="00531803" w:rsidRPr="00CD4C84">
        <w:rPr>
          <w:rFonts w:ascii="Arial" w:hAnsi="Arial" w:cs="Arial"/>
          <w:b/>
          <w:bCs/>
          <w:color w:val="auto"/>
        </w:rPr>
        <w:t>Solutions</w:t>
      </w:r>
      <w:r w:rsidR="00531803" w:rsidRPr="00CD4C84">
        <w:rPr>
          <w:rFonts w:ascii="Arial" w:hAnsi="Arial" w:cs="Arial"/>
          <w:color w:val="auto"/>
        </w:rPr>
        <w:t xml:space="preserve"> and</w:t>
      </w:r>
      <w:r w:rsidR="00CD6E20" w:rsidRPr="00CD4C84">
        <w:rPr>
          <w:rFonts w:ascii="Arial" w:hAnsi="Arial" w:cs="Arial"/>
          <w:color w:val="auto"/>
        </w:rPr>
        <w:t xml:space="preserve"> </w:t>
      </w:r>
      <w:r w:rsidRPr="00CD4C84">
        <w:rPr>
          <w:rFonts w:ascii="Arial" w:hAnsi="Arial" w:cs="Arial"/>
          <w:b/>
          <w:bCs/>
          <w:color w:val="auto"/>
        </w:rPr>
        <w:t xml:space="preserve">General Electric (GE) </w:t>
      </w:r>
      <w:r w:rsidRPr="00CD4C84">
        <w:rPr>
          <w:rFonts w:ascii="Arial" w:hAnsi="Arial" w:cs="Arial"/>
          <w:color w:val="auto"/>
        </w:rPr>
        <w:t xml:space="preserve">- (GE </w:t>
      </w:r>
      <w:r w:rsidRPr="00CD4C84">
        <w:rPr>
          <w:rFonts w:ascii="Arial" w:hAnsi="Arial" w:cs="Arial"/>
          <w:b/>
          <w:bCs/>
          <w:color w:val="auto"/>
        </w:rPr>
        <w:t>Corporate</w:t>
      </w:r>
      <w:r w:rsidRPr="00CD4C84">
        <w:rPr>
          <w:rFonts w:ascii="Arial" w:hAnsi="Arial" w:cs="Arial"/>
          <w:color w:val="auto"/>
        </w:rPr>
        <w:t xml:space="preserve">, GE </w:t>
      </w:r>
      <w:r w:rsidRPr="00CD4C84">
        <w:rPr>
          <w:rFonts w:ascii="Arial" w:hAnsi="Arial" w:cs="Arial"/>
          <w:b/>
          <w:bCs/>
          <w:color w:val="auto"/>
        </w:rPr>
        <w:t>Commercial Finance</w:t>
      </w:r>
      <w:r w:rsidRPr="00CD4C84">
        <w:rPr>
          <w:rFonts w:ascii="Arial" w:hAnsi="Arial" w:cs="Arial"/>
          <w:color w:val="auto"/>
        </w:rPr>
        <w:t xml:space="preserve">, GE </w:t>
      </w:r>
      <w:r w:rsidRPr="00CD4C84">
        <w:rPr>
          <w:rFonts w:ascii="Arial" w:hAnsi="Arial" w:cs="Arial"/>
          <w:b/>
          <w:bCs/>
          <w:color w:val="auto"/>
        </w:rPr>
        <w:t>Aviation</w:t>
      </w:r>
      <w:r w:rsidR="00CD6E20" w:rsidRPr="00CD4C84">
        <w:rPr>
          <w:rFonts w:ascii="Arial" w:hAnsi="Arial" w:cs="Arial"/>
          <w:color w:val="auto"/>
        </w:rPr>
        <w:t>)</w:t>
      </w:r>
      <w:r w:rsidRPr="00CD4C84">
        <w:rPr>
          <w:rFonts w:ascii="Arial" w:hAnsi="Arial" w:cs="Arial"/>
          <w:color w:val="auto"/>
        </w:rPr>
        <w:t xml:space="preserve">. Also worked for clients like </w:t>
      </w:r>
      <w:r w:rsidRPr="00CD4C84">
        <w:rPr>
          <w:rFonts w:ascii="Arial" w:hAnsi="Arial" w:cs="Arial"/>
          <w:b/>
          <w:bCs/>
          <w:color w:val="auto"/>
        </w:rPr>
        <w:t>Kier Construction</w:t>
      </w:r>
      <w:r w:rsidR="003A55E2" w:rsidRPr="00CD4C84">
        <w:rPr>
          <w:rFonts w:ascii="Arial" w:hAnsi="Arial" w:cs="Arial"/>
          <w:b/>
          <w:bCs/>
          <w:color w:val="auto"/>
        </w:rPr>
        <w:t>, Oracle UK</w:t>
      </w:r>
      <w:r w:rsidRPr="00CD4C84">
        <w:rPr>
          <w:rFonts w:ascii="Arial" w:hAnsi="Arial" w:cs="Arial"/>
          <w:color w:val="auto"/>
        </w:rPr>
        <w:t xml:space="preserve"> and </w:t>
      </w:r>
      <w:r w:rsidRPr="00CD4C84">
        <w:rPr>
          <w:rFonts w:ascii="Arial" w:hAnsi="Arial" w:cs="Arial"/>
          <w:b/>
          <w:bCs/>
          <w:color w:val="auto"/>
        </w:rPr>
        <w:t>Canon -Europe</w:t>
      </w:r>
      <w:r w:rsidRPr="00CD4C84">
        <w:rPr>
          <w:rFonts w:ascii="Arial" w:hAnsi="Arial" w:cs="Arial"/>
          <w:color w:val="auto"/>
        </w:rPr>
        <w:t>.</w:t>
      </w:r>
    </w:p>
    <w:p w14:paraId="6B8243CC" w14:textId="5F940C73" w:rsidR="006A6825" w:rsidRPr="00CD4C84" w:rsidRDefault="006A6825" w:rsidP="00CF1F2F">
      <w:pPr>
        <w:pStyle w:val="ListParagraph"/>
        <w:numPr>
          <w:ilvl w:val="0"/>
          <w:numId w:val="2"/>
        </w:numPr>
        <w:rPr>
          <w:rFonts w:ascii="Arial" w:hAnsi="Arial" w:cs="Arial"/>
          <w:color w:val="auto"/>
        </w:rPr>
      </w:pPr>
      <w:r w:rsidRPr="00CD4C84">
        <w:rPr>
          <w:rFonts w:ascii="Arial" w:hAnsi="Arial" w:cs="Arial"/>
          <w:color w:val="auto"/>
        </w:rPr>
        <w:t xml:space="preserve">Expertise in Oracle Cloud Finance to manage financial processes and operations that are offered as a </w:t>
      </w:r>
      <w:r w:rsidRPr="00CD4C84">
        <w:rPr>
          <w:rFonts w:ascii="Arial" w:hAnsi="Arial" w:cs="Arial"/>
          <w:b/>
          <w:bCs/>
          <w:color w:val="auto"/>
        </w:rPr>
        <w:t>Software-as-a-Service</w:t>
      </w:r>
      <w:r w:rsidRPr="00CD4C84">
        <w:rPr>
          <w:rFonts w:ascii="Arial" w:hAnsi="Arial" w:cs="Arial"/>
          <w:color w:val="auto"/>
        </w:rPr>
        <w:t xml:space="preserve"> (SaaS).</w:t>
      </w:r>
    </w:p>
    <w:p w14:paraId="71A88A67" w14:textId="5152E864" w:rsidR="006F3B02" w:rsidRPr="00CD4C84" w:rsidRDefault="002A26C6" w:rsidP="006F3B02">
      <w:pPr>
        <w:pStyle w:val="ListParagraph"/>
        <w:numPr>
          <w:ilvl w:val="0"/>
          <w:numId w:val="2"/>
        </w:numPr>
        <w:rPr>
          <w:rFonts w:ascii="Arial" w:hAnsi="Arial" w:cs="Arial"/>
          <w:color w:val="auto"/>
        </w:rPr>
      </w:pPr>
      <w:r w:rsidRPr="00CD4C84">
        <w:rPr>
          <w:rFonts w:ascii="Arial" w:hAnsi="Arial" w:cs="Arial"/>
          <w:color w:val="auto"/>
        </w:rPr>
        <w:t xml:space="preserve">Experience </w:t>
      </w:r>
      <w:r w:rsidR="009D4921" w:rsidRPr="00CD4C84">
        <w:rPr>
          <w:rFonts w:ascii="Arial" w:hAnsi="Arial" w:cs="Arial"/>
          <w:color w:val="auto"/>
        </w:rPr>
        <w:t>in</w:t>
      </w:r>
      <w:r w:rsidRPr="00CD4C84">
        <w:rPr>
          <w:rFonts w:ascii="Arial" w:hAnsi="Arial" w:cs="Arial"/>
          <w:color w:val="auto"/>
        </w:rPr>
        <w:t xml:space="preserve"> Oracle Fusion Finance modules-</w:t>
      </w:r>
      <w:r w:rsidR="006F3B02" w:rsidRPr="00CD4C84">
        <w:rPr>
          <w:rFonts w:ascii="Arial" w:hAnsi="Arial" w:cs="Arial"/>
          <w:color w:val="auto"/>
        </w:rPr>
        <w:t xml:space="preserve"> </w:t>
      </w:r>
      <w:r w:rsidR="006F3B02" w:rsidRPr="009E47BF">
        <w:rPr>
          <w:rFonts w:ascii="Arial" w:hAnsi="Arial" w:cs="Arial"/>
          <w:b/>
          <w:bCs/>
          <w:color w:val="auto"/>
        </w:rPr>
        <w:t>Accounts Receivables</w:t>
      </w:r>
      <w:r w:rsidR="006F3B02" w:rsidRPr="009E47BF">
        <w:rPr>
          <w:rFonts w:ascii="Arial" w:hAnsi="Arial" w:cs="Arial"/>
          <w:color w:val="auto"/>
        </w:rPr>
        <w:t xml:space="preserve"> (</w:t>
      </w:r>
      <w:r w:rsidR="006F3B02" w:rsidRPr="009E47BF">
        <w:rPr>
          <w:rFonts w:ascii="Arial" w:hAnsi="Arial" w:cs="Arial"/>
          <w:b/>
          <w:bCs/>
          <w:color w:val="auto"/>
        </w:rPr>
        <w:t>AR</w:t>
      </w:r>
      <w:r w:rsidR="006F3B02" w:rsidRPr="009E47BF">
        <w:rPr>
          <w:rFonts w:ascii="Arial" w:hAnsi="Arial" w:cs="Arial"/>
          <w:color w:val="auto"/>
        </w:rPr>
        <w:t xml:space="preserve">), </w:t>
      </w:r>
      <w:r w:rsidR="006F3B02" w:rsidRPr="009E47BF">
        <w:rPr>
          <w:rFonts w:ascii="Arial" w:hAnsi="Arial" w:cs="Arial"/>
          <w:b/>
          <w:bCs/>
          <w:color w:val="auto"/>
        </w:rPr>
        <w:t>General Ledger</w:t>
      </w:r>
      <w:r w:rsidR="006F3B02" w:rsidRPr="009E47BF">
        <w:rPr>
          <w:rFonts w:ascii="Arial" w:hAnsi="Arial" w:cs="Arial"/>
          <w:color w:val="auto"/>
        </w:rPr>
        <w:t xml:space="preserve"> (</w:t>
      </w:r>
      <w:r w:rsidR="006F3B02" w:rsidRPr="009E47BF">
        <w:rPr>
          <w:rFonts w:ascii="Arial" w:hAnsi="Arial" w:cs="Arial"/>
          <w:b/>
          <w:bCs/>
          <w:color w:val="auto"/>
        </w:rPr>
        <w:t>GL</w:t>
      </w:r>
      <w:r w:rsidR="006F3B02" w:rsidRPr="009E47BF">
        <w:rPr>
          <w:rFonts w:ascii="Arial" w:hAnsi="Arial" w:cs="Arial"/>
          <w:color w:val="auto"/>
        </w:rPr>
        <w:t xml:space="preserve">), </w:t>
      </w:r>
      <w:r w:rsidR="006F3B02" w:rsidRPr="009E47BF">
        <w:rPr>
          <w:rFonts w:ascii="Arial" w:hAnsi="Arial" w:cs="Arial"/>
          <w:b/>
          <w:bCs/>
          <w:color w:val="auto"/>
        </w:rPr>
        <w:t>Accounts Payables (AP), and Cash Management</w:t>
      </w:r>
      <w:r w:rsidR="006F3B02" w:rsidRPr="00CD4C84">
        <w:rPr>
          <w:rFonts w:ascii="Arial" w:hAnsi="Arial" w:cs="Arial"/>
          <w:b/>
          <w:bCs/>
          <w:color w:val="auto"/>
        </w:rPr>
        <w:t xml:space="preserve"> (CM) and Fixed Assets (FA).</w:t>
      </w:r>
    </w:p>
    <w:p w14:paraId="097F08F1" w14:textId="77777777" w:rsidR="00A65F61" w:rsidRPr="00CD4C84" w:rsidRDefault="00A65F61" w:rsidP="00A65F61">
      <w:pPr>
        <w:pStyle w:val="ListParagraph"/>
        <w:numPr>
          <w:ilvl w:val="0"/>
          <w:numId w:val="2"/>
        </w:numPr>
        <w:rPr>
          <w:rFonts w:ascii="Arial" w:hAnsi="Arial" w:cs="Arial"/>
          <w:color w:val="auto"/>
        </w:rPr>
      </w:pPr>
      <w:r w:rsidRPr="00CD4C84">
        <w:rPr>
          <w:rFonts w:ascii="Arial" w:hAnsi="Arial" w:cs="Arial"/>
          <w:color w:val="auto"/>
        </w:rPr>
        <w:t xml:space="preserve">Exceptionally good at implementation projects. Worked on </w:t>
      </w:r>
      <w:r w:rsidRPr="00CD4C84">
        <w:rPr>
          <w:rFonts w:ascii="Arial" w:hAnsi="Arial" w:cs="Arial"/>
          <w:b/>
          <w:bCs/>
          <w:color w:val="auto"/>
        </w:rPr>
        <w:t>3 Cloud Implementation projects</w:t>
      </w:r>
      <w:r w:rsidRPr="00CD4C84">
        <w:rPr>
          <w:rFonts w:ascii="Arial" w:hAnsi="Arial" w:cs="Arial"/>
          <w:color w:val="auto"/>
        </w:rPr>
        <w:t xml:space="preserve"> and </w:t>
      </w:r>
      <w:r w:rsidRPr="00CD4C84">
        <w:rPr>
          <w:rFonts w:ascii="Arial" w:hAnsi="Arial" w:cs="Arial"/>
          <w:b/>
          <w:bCs/>
          <w:color w:val="auto"/>
        </w:rPr>
        <w:t>1 Oracle EBS Release 12</w:t>
      </w:r>
      <w:r w:rsidRPr="00CD4C84">
        <w:rPr>
          <w:rFonts w:ascii="Arial" w:hAnsi="Arial" w:cs="Arial"/>
          <w:color w:val="auto"/>
        </w:rPr>
        <w:t xml:space="preserve">. Have also worked on </w:t>
      </w:r>
      <w:r w:rsidRPr="00CD4C84">
        <w:rPr>
          <w:rFonts w:ascii="Arial" w:hAnsi="Arial" w:cs="Arial"/>
          <w:b/>
          <w:bCs/>
          <w:color w:val="auto"/>
        </w:rPr>
        <w:t>1 Oracle EBS implementation project</w:t>
      </w:r>
      <w:r w:rsidRPr="00CD4C84">
        <w:rPr>
          <w:rFonts w:ascii="Arial" w:hAnsi="Arial" w:cs="Arial"/>
          <w:color w:val="auto"/>
        </w:rPr>
        <w:t>.</w:t>
      </w:r>
    </w:p>
    <w:p w14:paraId="1771F2DF" w14:textId="39C671F3" w:rsidR="00A65F61" w:rsidRPr="00CD4C84" w:rsidRDefault="00A65F61" w:rsidP="00A65F61">
      <w:pPr>
        <w:pStyle w:val="ListParagraph"/>
        <w:numPr>
          <w:ilvl w:val="0"/>
          <w:numId w:val="2"/>
        </w:numPr>
        <w:rPr>
          <w:rFonts w:ascii="Arial" w:hAnsi="Arial" w:cs="Arial"/>
          <w:color w:val="auto"/>
        </w:rPr>
      </w:pPr>
      <w:r w:rsidRPr="00CD4C84">
        <w:rPr>
          <w:rFonts w:ascii="Arial" w:hAnsi="Arial" w:cs="Arial"/>
          <w:color w:val="auto"/>
        </w:rPr>
        <w:t xml:space="preserve">Worked on </w:t>
      </w:r>
      <w:r w:rsidRPr="00CD4C84">
        <w:rPr>
          <w:rFonts w:ascii="Arial" w:hAnsi="Arial" w:cs="Arial"/>
          <w:b/>
          <w:bCs/>
          <w:color w:val="auto"/>
        </w:rPr>
        <w:t>Enhancement projects</w:t>
      </w:r>
      <w:r w:rsidRPr="00CD4C84">
        <w:rPr>
          <w:rFonts w:ascii="Arial" w:hAnsi="Arial" w:cs="Arial"/>
          <w:color w:val="auto"/>
        </w:rPr>
        <w:t xml:space="preserve"> and have exposure working on a support project as well.</w:t>
      </w:r>
    </w:p>
    <w:p w14:paraId="635EBC2C" w14:textId="69D28E19" w:rsidR="009E47BF" w:rsidRPr="00CD4C84" w:rsidRDefault="009E47BF" w:rsidP="00AC31EE">
      <w:pPr>
        <w:pStyle w:val="ListParagraph"/>
        <w:numPr>
          <w:ilvl w:val="0"/>
          <w:numId w:val="2"/>
        </w:numPr>
        <w:rPr>
          <w:rFonts w:ascii="Arial" w:hAnsi="Arial" w:cs="Arial"/>
          <w:color w:val="auto"/>
        </w:rPr>
      </w:pPr>
      <w:r w:rsidRPr="009E47BF">
        <w:rPr>
          <w:rFonts w:ascii="Arial" w:hAnsi="Arial" w:cs="Arial"/>
          <w:color w:val="auto"/>
        </w:rPr>
        <w:t xml:space="preserve">Managed Oracle Cloud Finance module, focusing on </w:t>
      </w:r>
      <w:r w:rsidRPr="009E47BF">
        <w:rPr>
          <w:rFonts w:ascii="Arial" w:hAnsi="Arial" w:cs="Arial"/>
          <w:b/>
          <w:bCs/>
          <w:color w:val="auto"/>
        </w:rPr>
        <w:t xml:space="preserve">Accounts Receivables (AR) </w:t>
      </w:r>
      <w:r w:rsidRPr="009E47BF">
        <w:rPr>
          <w:rFonts w:ascii="Arial" w:hAnsi="Arial" w:cs="Arial"/>
          <w:color w:val="auto"/>
        </w:rPr>
        <w:t>to streamline invoicing, payment processing, and customer account management.</w:t>
      </w:r>
    </w:p>
    <w:p w14:paraId="2180C32E" w14:textId="77777777" w:rsidR="000259CF" w:rsidRPr="00CD4C84" w:rsidRDefault="000259CF" w:rsidP="000259CF">
      <w:pPr>
        <w:pStyle w:val="ListParagraph"/>
        <w:numPr>
          <w:ilvl w:val="0"/>
          <w:numId w:val="2"/>
        </w:numPr>
        <w:rPr>
          <w:rFonts w:ascii="Arial" w:hAnsi="Arial" w:cs="Arial"/>
          <w:color w:val="auto"/>
        </w:rPr>
      </w:pPr>
      <w:r w:rsidRPr="00CD4C84">
        <w:rPr>
          <w:rFonts w:ascii="Arial" w:hAnsi="Arial" w:cs="Arial"/>
          <w:color w:val="auto"/>
        </w:rPr>
        <w:t xml:space="preserve">Implemented </w:t>
      </w:r>
      <w:r w:rsidRPr="00CD4C84">
        <w:rPr>
          <w:rFonts w:ascii="Arial" w:hAnsi="Arial" w:cs="Arial"/>
          <w:b/>
          <w:bCs/>
          <w:color w:val="auto"/>
        </w:rPr>
        <w:t>Role-Based Access Control (RBAC)</w:t>
      </w:r>
      <w:r w:rsidRPr="00CD4C84">
        <w:rPr>
          <w:rFonts w:ascii="Arial" w:hAnsi="Arial" w:cs="Arial"/>
          <w:color w:val="auto"/>
        </w:rPr>
        <w:t xml:space="preserve"> for sensitive financial data, limiting access to critical functions such as cash applications, adjustments, and collections.</w:t>
      </w:r>
    </w:p>
    <w:p w14:paraId="63CC85BD" w14:textId="77777777" w:rsidR="000259CF" w:rsidRPr="00CD4C84" w:rsidRDefault="000259CF" w:rsidP="000259CF">
      <w:pPr>
        <w:pStyle w:val="ListParagraph"/>
        <w:numPr>
          <w:ilvl w:val="0"/>
          <w:numId w:val="2"/>
        </w:numPr>
        <w:rPr>
          <w:rFonts w:ascii="Arial" w:hAnsi="Arial" w:cs="Arial"/>
          <w:color w:val="auto"/>
        </w:rPr>
      </w:pPr>
      <w:r w:rsidRPr="00CD4C84">
        <w:rPr>
          <w:rFonts w:ascii="Arial" w:hAnsi="Arial" w:cs="Arial"/>
          <w:color w:val="auto"/>
        </w:rPr>
        <w:t xml:space="preserve">Customized and created roles in Oracle Cloud Finance using </w:t>
      </w:r>
      <w:r w:rsidRPr="00CD4C84">
        <w:rPr>
          <w:rFonts w:ascii="Arial" w:hAnsi="Arial" w:cs="Arial"/>
          <w:b/>
          <w:bCs/>
          <w:color w:val="auto"/>
        </w:rPr>
        <w:t>Role-Based Access Control (RBAC)</w:t>
      </w:r>
      <w:r w:rsidRPr="00CD4C84">
        <w:rPr>
          <w:rFonts w:ascii="Arial" w:hAnsi="Arial" w:cs="Arial"/>
          <w:color w:val="auto"/>
        </w:rPr>
        <w:t xml:space="preserve"> to ensure proper security and access control across financial modules.</w:t>
      </w:r>
    </w:p>
    <w:p w14:paraId="38338F2F" w14:textId="77777777" w:rsidR="000259CF" w:rsidRPr="00CD4C84" w:rsidRDefault="000259CF" w:rsidP="000259CF">
      <w:pPr>
        <w:pStyle w:val="ListParagraph"/>
        <w:numPr>
          <w:ilvl w:val="0"/>
          <w:numId w:val="2"/>
        </w:numPr>
        <w:rPr>
          <w:rFonts w:ascii="Arial" w:hAnsi="Arial" w:cs="Arial"/>
          <w:color w:val="auto"/>
        </w:rPr>
      </w:pPr>
      <w:r w:rsidRPr="00CD4C84">
        <w:rPr>
          <w:rFonts w:ascii="Arial" w:hAnsi="Arial" w:cs="Arial"/>
          <w:color w:val="auto"/>
        </w:rPr>
        <w:t xml:space="preserve">Proficient in developing and customizing </w:t>
      </w:r>
      <w:r w:rsidRPr="00CD4C84">
        <w:rPr>
          <w:rFonts w:ascii="Arial" w:hAnsi="Arial" w:cs="Arial"/>
          <w:b/>
          <w:bCs/>
          <w:color w:val="auto"/>
        </w:rPr>
        <w:t>SaaS- Oracle BI reports</w:t>
      </w:r>
      <w:r w:rsidRPr="00CD4C84">
        <w:rPr>
          <w:rFonts w:ascii="Arial" w:hAnsi="Arial" w:cs="Arial"/>
          <w:color w:val="auto"/>
        </w:rPr>
        <w:t xml:space="preserve"> and </w:t>
      </w:r>
      <w:r w:rsidRPr="00CD4C84">
        <w:rPr>
          <w:rFonts w:ascii="Arial" w:hAnsi="Arial" w:cs="Arial"/>
          <w:b/>
          <w:bCs/>
          <w:color w:val="auto"/>
        </w:rPr>
        <w:t>OTBI (Oracle Transactional Business Intelligence)</w:t>
      </w:r>
      <w:r w:rsidRPr="00CD4C84">
        <w:rPr>
          <w:rFonts w:ascii="Arial" w:hAnsi="Arial" w:cs="Arial"/>
          <w:color w:val="auto"/>
        </w:rPr>
        <w:t xml:space="preserve"> for comprehensive data analysis and reporting.</w:t>
      </w:r>
    </w:p>
    <w:p w14:paraId="2D08CAA7" w14:textId="77777777" w:rsidR="000259CF" w:rsidRPr="009E47BF" w:rsidRDefault="000259CF" w:rsidP="000259CF">
      <w:pPr>
        <w:pStyle w:val="ListParagraph"/>
        <w:numPr>
          <w:ilvl w:val="0"/>
          <w:numId w:val="2"/>
        </w:numPr>
        <w:rPr>
          <w:rFonts w:ascii="Arial" w:hAnsi="Arial" w:cs="Arial"/>
          <w:color w:val="auto"/>
        </w:rPr>
      </w:pPr>
      <w:r w:rsidRPr="00CD4C84">
        <w:rPr>
          <w:rFonts w:ascii="Arial" w:hAnsi="Arial" w:cs="Arial"/>
          <w:b/>
          <w:bCs/>
          <w:color w:val="auto"/>
        </w:rPr>
        <w:t>Enhanced lockbox processes</w:t>
      </w:r>
      <w:r w:rsidRPr="00CD4C84">
        <w:rPr>
          <w:rFonts w:ascii="Arial" w:hAnsi="Arial" w:cs="Arial"/>
          <w:color w:val="auto"/>
        </w:rPr>
        <w:t xml:space="preserve"> by </w:t>
      </w:r>
      <w:r w:rsidRPr="00CD4C84">
        <w:rPr>
          <w:rFonts w:ascii="Arial" w:hAnsi="Arial" w:cs="Arial"/>
          <w:b/>
          <w:bCs/>
          <w:color w:val="auto"/>
        </w:rPr>
        <w:t>modifying BAI file formats</w:t>
      </w:r>
      <w:r w:rsidRPr="00CD4C84">
        <w:rPr>
          <w:rFonts w:ascii="Arial" w:hAnsi="Arial" w:cs="Arial"/>
          <w:color w:val="auto"/>
        </w:rPr>
        <w:t xml:space="preserve"> to streamline data integration and improve the accuracy and efficiency of financial transactions.</w:t>
      </w:r>
    </w:p>
    <w:p w14:paraId="051F6C0C" w14:textId="371A8762" w:rsidR="000259CF" w:rsidRPr="00CD4C84" w:rsidRDefault="000259CF" w:rsidP="00AC31EE">
      <w:pPr>
        <w:pStyle w:val="ListParagraph"/>
        <w:numPr>
          <w:ilvl w:val="0"/>
          <w:numId w:val="2"/>
        </w:numPr>
        <w:rPr>
          <w:rFonts w:ascii="Arial" w:hAnsi="Arial" w:cs="Arial"/>
          <w:color w:val="auto"/>
        </w:rPr>
      </w:pPr>
      <w:r w:rsidRPr="00CD4C84">
        <w:rPr>
          <w:rFonts w:ascii="Arial" w:hAnsi="Arial" w:cs="Arial"/>
          <w:color w:val="auto"/>
        </w:rPr>
        <w:t xml:space="preserve">Customized </w:t>
      </w:r>
      <w:r w:rsidRPr="00CD4C84">
        <w:rPr>
          <w:rFonts w:ascii="Arial" w:hAnsi="Arial" w:cs="Arial"/>
          <w:b/>
          <w:bCs/>
          <w:color w:val="auto"/>
        </w:rPr>
        <w:t>Oracle Cloud workflows</w:t>
      </w:r>
      <w:r w:rsidRPr="00CD4C84">
        <w:rPr>
          <w:rFonts w:ascii="Arial" w:hAnsi="Arial" w:cs="Arial"/>
          <w:color w:val="auto"/>
        </w:rPr>
        <w:t xml:space="preserve"> within the </w:t>
      </w:r>
      <w:r w:rsidRPr="00CD4C84">
        <w:rPr>
          <w:rFonts w:ascii="Arial" w:hAnsi="Arial" w:cs="Arial"/>
          <w:b/>
          <w:bCs/>
          <w:color w:val="auto"/>
        </w:rPr>
        <w:t>Accounts Payable (AP) module</w:t>
      </w:r>
      <w:r w:rsidRPr="00CD4C84">
        <w:rPr>
          <w:rFonts w:ascii="Arial" w:hAnsi="Arial" w:cs="Arial"/>
          <w:color w:val="auto"/>
        </w:rPr>
        <w:t xml:space="preserve"> to streamline </w:t>
      </w:r>
      <w:r w:rsidRPr="00CD4C84">
        <w:rPr>
          <w:rFonts w:ascii="Arial" w:hAnsi="Arial" w:cs="Arial"/>
          <w:b/>
          <w:bCs/>
          <w:color w:val="auto"/>
        </w:rPr>
        <w:t>invoice creation</w:t>
      </w:r>
      <w:r w:rsidRPr="00CD4C84">
        <w:rPr>
          <w:rFonts w:ascii="Arial" w:hAnsi="Arial" w:cs="Arial"/>
          <w:color w:val="auto"/>
        </w:rPr>
        <w:t xml:space="preserve"> and </w:t>
      </w:r>
      <w:r w:rsidRPr="00CD4C84">
        <w:rPr>
          <w:rFonts w:ascii="Arial" w:hAnsi="Arial" w:cs="Arial"/>
          <w:b/>
          <w:bCs/>
          <w:color w:val="auto"/>
        </w:rPr>
        <w:t>approval processes</w:t>
      </w:r>
      <w:r w:rsidRPr="00CD4C84">
        <w:rPr>
          <w:rFonts w:ascii="Arial" w:hAnsi="Arial" w:cs="Arial"/>
          <w:color w:val="auto"/>
        </w:rPr>
        <w:t>, enhancing efficiency and compliance.</w:t>
      </w:r>
    </w:p>
    <w:p w14:paraId="5F95F32C" w14:textId="0C2175B2" w:rsidR="000259CF" w:rsidRPr="009E47BF" w:rsidRDefault="000259CF" w:rsidP="00AC31EE">
      <w:pPr>
        <w:pStyle w:val="ListParagraph"/>
        <w:numPr>
          <w:ilvl w:val="0"/>
          <w:numId w:val="2"/>
        </w:numPr>
        <w:rPr>
          <w:rFonts w:ascii="Arial" w:hAnsi="Arial" w:cs="Arial"/>
          <w:color w:val="auto"/>
        </w:rPr>
      </w:pPr>
      <w:r w:rsidRPr="00CD4C84">
        <w:rPr>
          <w:rFonts w:ascii="Arial" w:hAnsi="Arial" w:cs="Arial"/>
          <w:color w:val="auto"/>
        </w:rPr>
        <w:t xml:space="preserve">Designed and implemented </w:t>
      </w:r>
      <w:r w:rsidRPr="00CD4C84">
        <w:rPr>
          <w:rFonts w:ascii="Arial" w:hAnsi="Arial" w:cs="Arial"/>
          <w:b/>
          <w:bCs/>
          <w:color w:val="auto"/>
        </w:rPr>
        <w:t>workflow rules</w:t>
      </w:r>
      <w:r w:rsidRPr="00CD4C84">
        <w:rPr>
          <w:rFonts w:ascii="Arial" w:hAnsi="Arial" w:cs="Arial"/>
          <w:color w:val="auto"/>
        </w:rPr>
        <w:t xml:space="preserve"> and </w:t>
      </w:r>
      <w:r w:rsidRPr="00CD4C84">
        <w:rPr>
          <w:rFonts w:ascii="Arial" w:hAnsi="Arial" w:cs="Arial"/>
          <w:b/>
          <w:bCs/>
          <w:color w:val="auto"/>
        </w:rPr>
        <w:t>approval hierarchies</w:t>
      </w:r>
      <w:r w:rsidRPr="00CD4C84">
        <w:rPr>
          <w:rFonts w:ascii="Arial" w:hAnsi="Arial" w:cs="Arial"/>
          <w:color w:val="auto"/>
        </w:rPr>
        <w:t xml:space="preserve"> for invoice processing, ensuring accurate routing and timely approvals.</w:t>
      </w:r>
    </w:p>
    <w:p w14:paraId="4465BF8C" w14:textId="412095CF" w:rsidR="009E47BF" w:rsidRPr="009E47BF" w:rsidRDefault="009E47BF" w:rsidP="009E47BF">
      <w:pPr>
        <w:pStyle w:val="ListParagraph"/>
        <w:numPr>
          <w:ilvl w:val="0"/>
          <w:numId w:val="2"/>
        </w:numPr>
        <w:rPr>
          <w:rFonts w:ascii="Arial" w:hAnsi="Arial" w:cs="Arial"/>
          <w:color w:val="auto"/>
        </w:rPr>
      </w:pPr>
      <w:r w:rsidRPr="009E47BF">
        <w:rPr>
          <w:rFonts w:ascii="Arial" w:hAnsi="Arial" w:cs="Arial"/>
          <w:color w:val="auto"/>
        </w:rPr>
        <w:t xml:space="preserve">Implemented and </w:t>
      </w:r>
      <w:r w:rsidRPr="009E47BF">
        <w:rPr>
          <w:rFonts w:ascii="Arial" w:hAnsi="Arial" w:cs="Arial"/>
          <w:b/>
          <w:bCs/>
          <w:color w:val="auto"/>
        </w:rPr>
        <w:t>customized AR processes</w:t>
      </w:r>
      <w:r w:rsidRPr="009E47BF">
        <w:rPr>
          <w:rFonts w:ascii="Arial" w:hAnsi="Arial" w:cs="Arial"/>
          <w:color w:val="auto"/>
        </w:rPr>
        <w:t>, including invoice generation, cash application, and credit management, ensuring accurate and timely revenue recognition.</w:t>
      </w:r>
    </w:p>
    <w:p w14:paraId="0E72365A" w14:textId="3A89FB69" w:rsidR="009E47BF" w:rsidRPr="009E47BF" w:rsidRDefault="009E47BF" w:rsidP="009E47BF">
      <w:pPr>
        <w:pStyle w:val="ListParagraph"/>
        <w:numPr>
          <w:ilvl w:val="0"/>
          <w:numId w:val="2"/>
        </w:numPr>
        <w:rPr>
          <w:rFonts w:ascii="Arial" w:hAnsi="Arial" w:cs="Arial"/>
          <w:color w:val="auto"/>
        </w:rPr>
      </w:pPr>
      <w:r w:rsidRPr="009E47BF">
        <w:rPr>
          <w:rFonts w:ascii="Arial" w:hAnsi="Arial" w:cs="Arial"/>
          <w:color w:val="auto"/>
        </w:rPr>
        <w:t xml:space="preserve">Configured </w:t>
      </w:r>
      <w:r w:rsidRPr="009E47BF">
        <w:rPr>
          <w:rFonts w:ascii="Arial" w:hAnsi="Arial" w:cs="Arial"/>
          <w:b/>
          <w:bCs/>
          <w:color w:val="auto"/>
        </w:rPr>
        <w:t>receivables setups</w:t>
      </w:r>
      <w:r w:rsidRPr="009E47BF">
        <w:rPr>
          <w:rFonts w:ascii="Arial" w:hAnsi="Arial" w:cs="Arial"/>
          <w:color w:val="auto"/>
        </w:rPr>
        <w:t xml:space="preserve">, </w:t>
      </w:r>
      <w:r w:rsidRPr="009E47BF">
        <w:rPr>
          <w:rFonts w:ascii="Arial" w:hAnsi="Arial" w:cs="Arial"/>
          <w:b/>
          <w:bCs/>
          <w:color w:val="auto"/>
        </w:rPr>
        <w:t>customer profiles, and transaction types</w:t>
      </w:r>
      <w:r w:rsidRPr="009E47BF">
        <w:rPr>
          <w:rFonts w:ascii="Arial" w:hAnsi="Arial" w:cs="Arial"/>
          <w:color w:val="auto"/>
        </w:rPr>
        <w:t xml:space="preserve"> to align with business policies and financial compliance requirements.</w:t>
      </w:r>
    </w:p>
    <w:p w14:paraId="4E9BE207" w14:textId="4F79051D" w:rsidR="009E47BF" w:rsidRPr="009E47BF" w:rsidRDefault="009E47BF" w:rsidP="009E47BF">
      <w:pPr>
        <w:pStyle w:val="ListParagraph"/>
        <w:numPr>
          <w:ilvl w:val="0"/>
          <w:numId w:val="2"/>
        </w:numPr>
        <w:rPr>
          <w:rFonts w:ascii="Arial" w:hAnsi="Arial" w:cs="Arial"/>
          <w:color w:val="auto"/>
        </w:rPr>
      </w:pPr>
      <w:r w:rsidRPr="009E47BF">
        <w:rPr>
          <w:rFonts w:ascii="Arial" w:hAnsi="Arial" w:cs="Arial"/>
          <w:color w:val="auto"/>
        </w:rPr>
        <w:t xml:space="preserve">Improved the efficiency of </w:t>
      </w:r>
      <w:r w:rsidRPr="009E47BF">
        <w:rPr>
          <w:rFonts w:ascii="Arial" w:hAnsi="Arial" w:cs="Arial"/>
          <w:b/>
          <w:bCs/>
          <w:color w:val="auto"/>
        </w:rPr>
        <w:t>collections and dunning processes</w:t>
      </w:r>
      <w:r w:rsidRPr="009E47BF">
        <w:rPr>
          <w:rFonts w:ascii="Arial" w:hAnsi="Arial" w:cs="Arial"/>
          <w:color w:val="auto"/>
        </w:rPr>
        <w:t>, reducing outstanding receivables and enhancing cash flow for the organization.</w:t>
      </w:r>
    </w:p>
    <w:p w14:paraId="5C7B5818" w14:textId="77777777" w:rsidR="009E47BF" w:rsidRPr="00CD4C84" w:rsidRDefault="009E47BF" w:rsidP="009E47BF">
      <w:pPr>
        <w:pStyle w:val="ListParagraph"/>
        <w:numPr>
          <w:ilvl w:val="0"/>
          <w:numId w:val="2"/>
        </w:numPr>
        <w:rPr>
          <w:rFonts w:ascii="Arial" w:hAnsi="Arial" w:cs="Arial"/>
          <w:color w:val="auto"/>
        </w:rPr>
      </w:pPr>
      <w:r w:rsidRPr="00CD4C84">
        <w:rPr>
          <w:rFonts w:ascii="Arial" w:hAnsi="Arial" w:cs="Arial"/>
          <w:color w:val="auto"/>
        </w:rPr>
        <w:t xml:space="preserve">Collaborated with finance teams to develop reports and dashboards for real-time visibility into </w:t>
      </w:r>
      <w:r w:rsidRPr="00CD4C84">
        <w:rPr>
          <w:rFonts w:ascii="Arial" w:hAnsi="Arial" w:cs="Arial"/>
          <w:b/>
          <w:bCs/>
          <w:color w:val="auto"/>
        </w:rPr>
        <w:t>AR performance</w:t>
      </w:r>
      <w:r w:rsidRPr="00CD4C84">
        <w:rPr>
          <w:rFonts w:ascii="Arial" w:hAnsi="Arial" w:cs="Arial"/>
          <w:color w:val="auto"/>
        </w:rPr>
        <w:t xml:space="preserve">, including </w:t>
      </w:r>
      <w:r w:rsidRPr="00CD4C84">
        <w:rPr>
          <w:rFonts w:ascii="Arial" w:hAnsi="Arial" w:cs="Arial"/>
          <w:b/>
          <w:bCs/>
          <w:color w:val="auto"/>
        </w:rPr>
        <w:t>aging reports and payment tracking</w:t>
      </w:r>
      <w:r w:rsidRPr="00CD4C84">
        <w:rPr>
          <w:rFonts w:ascii="Arial" w:hAnsi="Arial" w:cs="Arial"/>
          <w:color w:val="auto"/>
        </w:rPr>
        <w:t>.</w:t>
      </w:r>
    </w:p>
    <w:p w14:paraId="7C53D775" w14:textId="782D5CF3" w:rsidR="00734AD2" w:rsidRPr="00CD4C84" w:rsidRDefault="00734AD2" w:rsidP="009E47BF">
      <w:pPr>
        <w:pStyle w:val="ListParagraph"/>
        <w:numPr>
          <w:ilvl w:val="0"/>
          <w:numId w:val="2"/>
        </w:numPr>
        <w:rPr>
          <w:rFonts w:ascii="Arial" w:hAnsi="Arial" w:cs="Arial"/>
          <w:color w:val="auto"/>
        </w:rPr>
      </w:pPr>
      <w:r w:rsidRPr="00CD4C84">
        <w:rPr>
          <w:rFonts w:ascii="Arial" w:hAnsi="Arial" w:cs="Arial"/>
          <w:color w:val="auto"/>
        </w:rPr>
        <w:t xml:space="preserve">Gained exposure to </w:t>
      </w:r>
      <w:r w:rsidRPr="00CD4C84">
        <w:rPr>
          <w:rFonts w:ascii="Arial" w:hAnsi="Arial" w:cs="Arial"/>
          <w:b/>
          <w:bCs/>
          <w:color w:val="auto"/>
        </w:rPr>
        <w:t>Oracle Cloud Procurement</w:t>
      </w:r>
      <w:r w:rsidRPr="00CD4C84">
        <w:rPr>
          <w:rFonts w:ascii="Arial" w:hAnsi="Arial" w:cs="Arial"/>
          <w:color w:val="auto"/>
        </w:rPr>
        <w:t>, understanding procurement flows, including purchase requisitions, purchase orders, and supplier management, and how they integrate with financial operations.</w:t>
      </w:r>
    </w:p>
    <w:p w14:paraId="162DCD21" w14:textId="77777777" w:rsidR="009E47BF" w:rsidRPr="00CD4C84" w:rsidRDefault="009E47BF" w:rsidP="009E47BF">
      <w:pPr>
        <w:pStyle w:val="ListParagraph"/>
        <w:numPr>
          <w:ilvl w:val="0"/>
          <w:numId w:val="2"/>
        </w:numPr>
        <w:rPr>
          <w:rFonts w:ascii="Arial" w:hAnsi="Arial" w:cs="Arial"/>
          <w:color w:val="auto"/>
        </w:rPr>
      </w:pPr>
      <w:r w:rsidRPr="009E47BF">
        <w:rPr>
          <w:rFonts w:ascii="Arial" w:hAnsi="Arial" w:cs="Arial"/>
          <w:color w:val="auto"/>
        </w:rPr>
        <w:t>Developed user training materials and conducted workshops to ensure successful adoption of Oracle Cloud Finance by end-users.</w:t>
      </w:r>
    </w:p>
    <w:p w14:paraId="43241127" w14:textId="3BC05007" w:rsidR="004E19C4" w:rsidRPr="00CD4C84" w:rsidRDefault="009E47BF" w:rsidP="00CF1F2F">
      <w:pPr>
        <w:pStyle w:val="ListParagraph"/>
        <w:numPr>
          <w:ilvl w:val="0"/>
          <w:numId w:val="2"/>
        </w:numPr>
        <w:rPr>
          <w:rFonts w:ascii="Arial" w:hAnsi="Arial" w:cs="Arial"/>
          <w:color w:val="auto"/>
        </w:rPr>
      </w:pPr>
      <w:r w:rsidRPr="00CD4C84">
        <w:rPr>
          <w:rFonts w:ascii="Arial" w:hAnsi="Arial" w:cs="Arial"/>
          <w:color w:val="auto"/>
        </w:rPr>
        <w:t xml:space="preserve">Have </w:t>
      </w:r>
      <w:r w:rsidRPr="00CD4C84">
        <w:rPr>
          <w:rFonts w:ascii="Arial" w:hAnsi="Arial" w:cs="Arial"/>
          <w:b/>
          <w:bCs/>
          <w:color w:val="auto"/>
        </w:rPr>
        <w:t>designed key integrations</w:t>
      </w:r>
      <w:r w:rsidRPr="00CD4C84">
        <w:rPr>
          <w:rFonts w:ascii="Arial" w:hAnsi="Arial" w:cs="Arial"/>
          <w:color w:val="auto"/>
        </w:rPr>
        <w:t xml:space="preserve"> for Oracle PaaS and delivered complex data conversions.</w:t>
      </w:r>
    </w:p>
    <w:p w14:paraId="1EF39221" w14:textId="77777777" w:rsidR="009F415C" w:rsidRPr="00CD4C84" w:rsidRDefault="009F415C" w:rsidP="009F415C">
      <w:pPr>
        <w:pStyle w:val="ListParagraph"/>
        <w:numPr>
          <w:ilvl w:val="0"/>
          <w:numId w:val="2"/>
        </w:numPr>
        <w:rPr>
          <w:rFonts w:ascii="Arial" w:hAnsi="Arial" w:cs="Arial"/>
          <w:color w:val="auto"/>
        </w:rPr>
      </w:pPr>
      <w:r w:rsidRPr="00CD4C84">
        <w:rPr>
          <w:rFonts w:ascii="Arial" w:hAnsi="Arial" w:cs="Arial"/>
          <w:color w:val="auto"/>
        </w:rPr>
        <w:t>Experience in solving critical production issues, escalation within time.</w:t>
      </w:r>
    </w:p>
    <w:p w14:paraId="7C66DF76" w14:textId="17A00E3B" w:rsidR="00D9250A" w:rsidRDefault="00734AD2" w:rsidP="00CF1F2F">
      <w:pPr>
        <w:pStyle w:val="ListParagraph"/>
        <w:numPr>
          <w:ilvl w:val="0"/>
          <w:numId w:val="2"/>
        </w:numPr>
        <w:rPr>
          <w:rFonts w:ascii="Arial" w:hAnsi="Arial" w:cs="Arial"/>
          <w:b/>
          <w:bCs/>
          <w:color w:val="auto"/>
        </w:rPr>
      </w:pPr>
      <w:r w:rsidRPr="00CD4C84">
        <w:rPr>
          <w:rFonts w:ascii="Arial" w:hAnsi="Arial" w:cs="Arial"/>
          <w:b/>
          <w:bCs/>
          <w:color w:val="auto"/>
        </w:rPr>
        <w:t>Oracle Cloud Infrastructure Foundations 2022 Associate certified.</w:t>
      </w:r>
    </w:p>
    <w:p w14:paraId="3E252DE3" w14:textId="77777777" w:rsidR="00D2008A" w:rsidRDefault="00D2008A" w:rsidP="00D2008A">
      <w:pPr>
        <w:rPr>
          <w:rFonts w:ascii="Arial" w:hAnsi="Arial" w:cs="Arial"/>
          <w:b/>
          <w:bCs/>
        </w:rPr>
      </w:pPr>
    </w:p>
    <w:p w14:paraId="425DEDBB" w14:textId="77777777" w:rsidR="00D2008A" w:rsidRDefault="00D2008A" w:rsidP="00D2008A">
      <w:pPr>
        <w:rPr>
          <w:rFonts w:ascii="Arial" w:hAnsi="Arial" w:cs="Arial"/>
          <w:b/>
          <w:bCs/>
        </w:rPr>
      </w:pPr>
    </w:p>
    <w:p w14:paraId="4FCD2180" w14:textId="77777777" w:rsidR="00D2008A" w:rsidRDefault="00D2008A" w:rsidP="00D2008A">
      <w:pPr>
        <w:rPr>
          <w:rFonts w:ascii="Arial" w:hAnsi="Arial" w:cs="Arial"/>
          <w:b/>
          <w:bCs/>
        </w:rPr>
      </w:pPr>
    </w:p>
    <w:p w14:paraId="6E9AF4CF" w14:textId="77777777" w:rsidR="00D2008A" w:rsidRDefault="00D2008A" w:rsidP="00D2008A">
      <w:pPr>
        <w:rPr>
          <w:rFonts w:ascii="Arial" w:hAnsi="Arial" w:cs="Arial"/>
          <w:b/>
          <w:bCs/>
        </w:rPr>
      </w:pPr>
    </w:p>
    <w:p w14:paraId="4D18A0FE" w14:textId="77777777" w:rsidR="00D2008A" w:rsidRDefault="00D2008A" w:rsidP="00D2008A">
      <w:pPr>
        <w:rPr>
          <w:rFonts w:ascii="Arial" w:hAnsi="Arial" w:cs="Arial"/>
          <w:b/>
          <w:bCs/>
        </w:rPr>
      </w:pPr>
    </w:p>
    <w:p w14:paraId="2106F49E" w14:textId="77777777" w:rsidR="00D2008A" w:rsidRPr="00D2008A" w:rsidRDefault="00D2008A" w:rsidP="00D2008A">
      <w:pPr>
        <w:rPr>
          <w:rFonts w:ascii="Arial" w:hAnsi="Arial" w:cs="Arial"/>
          <w:b/>
          <w:bCs/>
        </w:rPr>
      </w:pPr>
    </w:p>
    <w:p w14:paraId="2A132F0F" w14:textId="38E21A75" w:rsidR="00CF1F2F" w:rsidRPr="00CD4C84" w:rsidRDefault="00EA3F26" w:rsidP="00CF1F2F">
      <w:pPr>
        <w:shd w:val="clear" w:color="auto" w:fill="D9D9D9"/>
        <w:tabs>
          <w:tab w:val="left" w:pos="720"/>
        </w:tabs>
        <w:spacing w:before="280" w:after="280"/>
        <w:outlineLvl w:val="2"/>
        <w:rPr>
          <w:rFonts w:ascii="Arial" w:hAnsi="Arial" w:cs="Arial"/>
          <w:caps/>
          <w:szCs w:val="20"/>
        </w:rPr>
      </w:pPr>
      <w:r w:rsidRPr="00CD4C84">
        <w:rPr>
          <w:rFonts w:ascii="Arial" w:hAnsi="Arial" w:cs="Arial"/>
          <w:b/>
          <w:bCs/>
          <w:szCs w:val="20"/>
        </w:rPr>
        <w:lastRenderedPageBreak/>
        <w:t>Skills</w:t>
      </w:r>
    </w:p>
    <w:p w14:paraId="63D8CA44" w14:textId="6011B71A" w:rsidR="00734AD2" w:rsidRPr="00CD4C84" w:rsidRDefault="00734AD2" w:rsidP="00734AD2">
      <w:pPr>
        <w:rPr>
          <w:rFonts w:ascii="Arial" w:eastAsia="Calibri" w:hAnsi="Arial" w:cs="Arial"/>
        </w:rPr>
      </w:pPr>
      <w:r w:rsidRPr="00734AD2">
        <w:rPr>
          <w:rFonts w:ascii="Arial" w:eastAsia="Calibri" w:hAnsi="Arial" w:cs="Arial"/>
          <w:b/>
          <w:bCs/>
        </w:rPr>
        <w:t>Oracle Cloud Financ</w:t>
      </w:r>
      <w:r w:rsidR="00A4105F" w:rsidRPr="00CD4C84">
        <w:rPr>
          <w:rFonts w:ascii="Arial" w:eastAsia="Calibri" w:hAnsi="Arial" w:cs="Arial"/>
          <w:b/>
          <w:bCs/>
        </w:rPr>
        <w:t>ials</w:t>
      </w:r>
      <w:r w:rsidRPr="00734AD2">
        <w:rPr>
          <w:rFonts w:ascii="Arial" w:eastAsia="Calibri" w:hAnsi="Arial" w:cs="Arial"/>
          <w:b/>
          <w:bCs/>
        </w:rPr>
        <w:t xml:space="preserve"> (SaaS)</w:t>
      </w:r>
      <w:r w:rsidRPr="00734AD2">
        <w:rPr>
          <w:rFonts w:ascii="Arial" w:eastAsia="Calibri" w:hAnsi="Arial" w:cs="Arial"/>
        </w:rPr>
        <w:t>: Accounts Receivables, General Ledger, Accounts Payables</w:t>
      </w:r>
      <w:r w:rsidRPr="00CD4C84">
        <w:rPr>
          <w:rFonts w:ascii="Arial" w:eastAsia="Calibri" w:hAnsi="Arial" w:cs="Arial"/>
        </w:rPr>
        <w:t>, Cash Management, Fixed Assets.</w:t>
      </w:r>
    </w:p>
    <w:p w14:paraId="0ED46FEB" w14:textId="66AD654B" w:rsidR="00734AD2" w:rsidRPr="00734AD2" w:rsidRDefault="00734AD2" w:rsidP="00734AD2">
      <w:pPr>
        <w:rPr>
          <w:rFonts w:ascii="Arial" w:eastAsia="Calibri" w:hAnsi="Arial" w:cs="Arial"/>
        </w:rPr>
      </w:pPr>
      <w:r w:rsidRPr="00734AD2">
        <w:rPr>
          <w:rFonts w:ascii="Arial" w:eastAsia="Calibri" w:hAnsi="Arial" w:cs="Arial"/>
          <w:b/>
          <w:bCs/>
        </w:rPr>
        <w:t>Oracle Cloud Procurement</w:t>
      </w:r>
      <w:r w:rsidR="006945D1" w:rsidRPr="00CD4C84">
        <w:rPr>
          <w:rFonts w:ascii="Arial" w:eastAsia="Calibri" w:hAnsi="Arial" w:cs="Arial"/>
          <w:b/>
          <w:bCs/>
        </w:rPr>
        <w:t xml:space="preserve"> (Procure to Pay)</w:t>
      </w:r>
      <w:r w:rsidRPr="00734AD2">
        <w:rPr>
          <w:rFonts w:ascii="Arial" w:eastAsia="Calibri" w:hAnsi="Arial" w:cs="Arial"/>
        </w:rPr>
        <w:t xml:space="preserve">: Purchase requisitions, </w:t>
      </w:r>
      <w:r w:rsidRPr="00CD4C84">
        <w:rPr>
          <w:rFonts w:ascii="Arial" w:eastAsia="Calibri" w:hAnsi="Arial" w:cs="Arial"/>
        </w:rPr>
        <w:t>P</w:t>
      </w:r>
      <w:r w:rsidRPr="00734AD2">
        <w:rPr>
          <w:rFonts w:ascii="Arial" w:eastAsia="Calibri" w:hAnsi="Arial" w:cs="Arial"/>
        </w:rPr>
        <w:t xml:space="preserve">urchase orders, </w:t>
      </w:r>
      <w:r w:rsidRPr="00CD4C84">
        <w:rPr>
          <w:rFonts w:ascii="Arial" w:eastAsia="Calibri" w:hAnsi="Arial" w:cs="Arial"/>
        </w:rPr>
        <w:t>S</w:t>
      </w:r>
      <w:r w:rsidRPr="00734AD2">
        <w:rPr>
          <w:rFonts w:ascii="Arial" w:eastAsia="Calibri" w:hAnsi="Arial" w:cs="Arial"/>
        </w:rPr>
        <w:t>upplier management</w:t>
      </w:r>
      <w:r w:rsidR="006945D1" w:rsidRPr="00CD4C84">
        <w:rPr>
          <w:rFonts w:ascii="Arial" w:eastAsia="Calibri" w:hAnsi="Arial" w:cs="Arial"/>
        </w:rPr>
        <w:t>, I</w:t>
      </w:r>
      <w:r w:rsidR="006945D1" w:rsidRPr="006945D1">
        <w:rPr>
          <w:rFonts w:ascii="Arial" w:eastAsia="Calibri" w:hAnsi="Arial" w:cs="Arial"/>
        </w:rPr>
        <w:t>nvoice processing, and payments.</w:t>
      </w:r>
    </w:p>
    <w:p w14:paraId="06D63C5A" w14:textId="15DCEC5F" w:rsidR="00734AD2" w:rsidRPr="00CD4C84" w:rsidRDefault="00734AD2" w:rsidP="00734AD2">
      <w:pPr>
        <w:rPr>
          <w:rFonts w:ascii="Arial" w:eastAsia="Calibri" w:hAnsi="Arial" w:cs="Arial"/>
        </w:rPr>
      </w:pPr>
      <w:r w:rsidRPr="00734AD2">
        <w:rPr>
          <w:rFonts w:ascii="Arial" w:eastAsia="Calibri" w:hAnsi="Arial" w:cs="Arial"/>
          <w:b/>
          <w:bCs/>
        </w:rPr>
        <w:t>Oracle Cloud BI Publisher</w:t>
      </w:r>
      <w:r w:rsidR="00A4105F" w:rsidRPr="00CD4C84">
        <w:rPr>
          <w:rFonts w:ascii="Arial" w:eastAsia="Calibri" w:hAnsi="Arial" w:cs="Arial"/>
          <w:b/>
          <w:bCs/>
        </w:rPr>
        <w:t xml:space="preserve"> and OTBI</w:t>
      </w:r>
      <w:r w:rsidRPr="00734AD2">
        <w:rPr>
          <w:rFonts w:ascii="Arial" w:eastAsia="Calibri" w:hAnsi="Arial" w:cs="Arial"/>
        </w:rPr>
        <w:t>: Report and template design, financial reporting.</w:t>
      </w:r>
    </w:p>
    <w:p w14:paraId="5DC7D7DC" w14:textId="5EB3CB06" w:rsidR="00A4105F" w:rsidRPr="00734AD2" w:rsidRDefault="00A4105F" w:rsidP="00734AD2">
      <w:pPr>
        <w:rPr>
          <w:rFonts w:ascii="Arial" w:eastAsia="Calibri" w:hAnsi="Arial" w:cs="Arial"/>
          <w:b/>
          <w:bCs/>
        </w:rPr>
      </w:pPr>
      <w:r w:rsidRPr="00CD4C84">
        <w:rPr>
          <w:rFonts w:ascii="Arial" w:eastAsia="Calibri" w:hAnsi="Arial" w:cs="Arial"/>
          <w:b/>
          <w:bCs/>
        </w:rPr>
        <w:t xml:space="preserve">Oracle Workflow Management: </w:t>
      </w:r>
      <w:r w:rsidRPr="00CD4C84">
        <w:rPr>
          <w:rFonts w:ascii="Arial" w:eastAsia="Calibri" w:hAnsi="Arial" w:cs="Arial"/>
        </w:rPr>
        <w:t>Configuring and Customizing Oracle Workflow.</w:t>
      </w:r>
    </w:p>
    <w:p w14:paraId="63D60217" w14:textId="4E8BC918" w:rsidR="00734AD2" w:rsidRPr="00CD4C84" w:rsidRDefault="00A4105F" w:rsidP="00734AD2">
      <w:pPr>
        <w:rPr>
          <w:rFonts w:ascii="Arial" w:eastAsia="Calibri" w:hAnsi="Arial" w:cs="Arial"/>
        </w:rPr>
      </w:pPr>
      <w:r w:rsidRPr="00CD4C84">
        <w:rPr>
          <w:rFonts w:ascii="Arial" w:eastAsia="Calibri" w:hAnsi="Arial" w:cs="Arial"/>
          <w:b/>
          <w:bCs/>
        </w:rPr>
        <w:t xml:space="preserve">Oracle Applications </w:t>
      </w:r>
      <w:r w:rsidR="00734AD2" w:rsidRPr="00734AD2">
        <w:rPr>
          <w:rFonts w:ascii="Arial" w:eastAsia="Calibri" w:hAnsi="Arial" w:cs="Arial"/>
          <w:b/>
          <w:bCs/>
        </w:rPr>
        <w:t>PL/SQL</w:t>
      </w:r>
      <w:r w:rsidR="00734AD2" w:rsidRPr="00734AD2">
        <w:rPr>
          <w:rFonts w:ascii="Arial" w:eastAsia="Calibri" w:hAnsi="Arial" w:cs="Arial"/>
        </w:rPr>
        <w:t>: Script development, stored procedures, data integration.</w:t>
      </w:r>
    </w:p>
    <w:p w14:paraId="1E86081C" w14:textId="5574DB24" w:rsidR="00734AD2" w:rsidRPr="00CD4C84" w:rsidRDefault="00734AD2" w:rsidP="00734AD2">
      <w:pPr>
        <w:rPr>
          <w:rFonts w:ascii="Arial" w:eastAsia="Calibri" w:hAnsi="Arial" w:cs="Arial"/>
        </w:rPr>
      </w:pPr>
      <w:r w:rsidRPr="00CD4C84">
        <w:rPr>
          <w:rFonts w:ascii="Arial" w:eastAsia="Calibri" w:hAnsi="Arial" w:cs="Arial"/>
          <w:b/>
          <w:bCs/>
        </w:rPr>
        <w:t>Application Architectures</w:t>
      </w:r>
      <w:r w:rsidRPr="00CD4C84">
        <w:rPr>
          <w:rFonts w:ascii="Arial" w:eastAsia="Calibri" w:hAnsi="Arial" w:cs="Arial"/>
        </w:rPr>
        <w:t>: Scalable system design, cloud-based solutions.</w:t>
      </w:r>
    </w:p>
    <w:p w14:paraId="51D1EE50" w14:textId="64680BAA" w:rsidR="004E6EDA" w:rsidRDefault="004E6EDA" w:rsidP="00734AD2">
      <w:pPr>
        <w:rPr>
          <w:rFonts w:ascii="Arial" w:eastAsia="Calibri" w:hAnsi="Arial" w:cs="Arial"/>
        </w:rPr>
      </w:pPr>
      <w:r w:rsidRPr="00CD4C84">
        <w:rPr>
          <w:rFonts w:ascii="Arial" w:eastAsia="Calibri" w:hAnsi="Arial" w:cs="Arial"/>
          <w:b/>
          <w:bCs/>
        </w:rPr>
        <w:t xml:space="preserve">Data Migration &amp; Reporting Tools (FBDI, ADFDi): </w:t>
      </w:r>
      <w:r w:rsidRPr="00CD4C84">
        <w:rPr>
          <w:rFonts w:ascii="Arial" w:eastAsia="Calibri" w:hAnsi="Arial" w:cs="Arial"/>
        </w:rPr>
        <w:t>Bulk data migration and Real Time data entry.</w:t>
      </w:r>
    </w:p>
    <w:p w14:paraId="7A13B8FC" w14:textId="77777777" w:rsidR="00D2008A" w:rsidRPr="00CD4C84" w:rsidRDefault="00D2008A" w:rsidP="00734AD2">
      <w:pPr>
        <w:rPr>
          <w:rFonts w:ascii="Arial" w:eastAsia="Calibri" w:hAnsi="Arial" w:cs="Arial"/>
        </w:rPr>
      </w:pPr>
    </w:p>
    <w:p w14:paraId="14272699" w14:textId="23DA07D1" w:rsidR="00EA3F26" w:rsidRPr="00CD4C84" w:rsidRDefault="00EA3F26" w:rsidP="00EA3F26">
      <w:pPr>
        <w:shd w:val="clear" w:color="auto" w:fill="D9D9D9"/>
        <w:tabs>
          <w:tab w:val="left" w:pos="720"/>
        </w:tabs>
        <w:spacing w:before="280" w:after="280"/>
        <w:outlineLvl w:val="2"/>
        <w:rPr>
          <w:rFonts w:ascii="Arial" w:hAnsi="Arial" w:cs="Arial"/>
          <w:caps/>
          <w:szCs w:val="20"/>
        </w:rPr>
      </w:pPr>
      <w:r w:rsidRPr="00CD4C84">
        <w:rPr>
          <w:rFonts w:ascii="Arial" w:hAnsi="Arial" w:cs="Arial"/>
          <w:b/>
          <w:bCs/>
          <w:szCs w:val="20"/>
        </w:rPr>
        <w:t>Work</w:t>
      </w:r>
      <w:r w:rsidRPr="00CD4C84">
        <w:rPr>
          <w:rFonts w:ascii="Arial" w:hAnsi="Arial" w:cs="Arial"/>
          <w:szCs w:val="20"/>
        </w:rPr>
        <w:t xml:space="preserve"> </w:t>
      </w:r>
      <w:r w:rsidRPr="00CD4C84">
        <w:rPr>
          <w:rFonts w:ascii="Arial" w:hAnsi="Arial" w:cs="Arial"/>
          <w:b/>
          <w:bCs/>
          <w:szCs w:val="20"/>
        </w:rPr>
        <w:t>Experience</w:t>
      </w:r>
      <w:r w:rsidR="00497CB9" w:rsidRPr="00CD4C84">
        <w:rPr>
          <w:rFonts w:ascii="Arial" w:hAnsi="Arial" w:cs="Arial"/>
          <w:b/>
          <w:bCs/>
          <w:szCs w:val="20"/>
        </w:rPr>
        <w:t>.</w:t>
      </w:r>
    </w:p>
    <w:p w14:paraId="3BE036CC" w14:textId="77777777" w:rsidR="007A0C97" w:rsidRPr="00CD4C84" w:rsidRDefault="007A0C97" w:rsidP="007A0C97">
      <w:pPr>
        <w:rPr>
          <w:rFonts w:ascii="Arial" w:eastAsia="Calibri" w:hAnsi="Arial" w:cs="Arial"/>
          <w:b/>
        </w:rPr>
      </w:pPr>
      <w:r w:rsidRPr="00CD4C84">
        <w:rPr>
          <w:rFonts w:ascii="Arial" w:eastAsia="Calibri" w:hAnsi="Arial" w:cs="Arial"/>
          <w:b/>
          <w:u w:val="single"/>
        </w:rPr>
        <w:t>Mar 2023 – Till Date</w:t>
      </w:r>
      <w:r w:rsidRPr="00CD4C84">
        <w:rPr>
          <w:rFonts w:ascii="Arial" w:eastAsia="Calibri" w:hAnsi="Arial" w:cs="Arial"/>
          <w:b/>
        </w:rPr>
        <w:t>.</w:t>
      </w:r>
    </w:p>
    <w:p w14:paraId="23A2FCEA" w14:textId="77777777" w:rsidR="007A0C97" w:rsidRPr="00CD4C84" w:rsidRDefault="007A0C97" w:rsidP="007A0C97">
      <w:pPr>
        <w:rPr>
          <w:rFonts w:ascii="Arial" w:eastAsia="Calibri" w:hAnsi="Arial" w:cs="Arial"/>
          <w:b/>
        </w:rPr>
      </w:pPr>
      <w:r w:rsidRPr="00CD4C84">
        <w:rPr>
          <w:rFonts w:ascii="Arial" w:eastAsia="Calibri" w:hAnsi="Arial" w:cs="Arial"/>
          <w:b/>
        </w:rPr>
        <w:t>Client: Avis-Budget Group, Inc. (Car Rentals -USA).</w:t>
      </w:r>
    </w:p>
    <w:p w14:paraId="3ECD5774" w14:textId="12005A3A" w:rsidR="007A0C97" w:rsidRPr="00CD4C84" w:rsidRDefault="007A0C97" w:rsidP="007A0C97">
      <w:pPr>
        <w:tabs>
          <w:tab w:val="num" w:pos="360"/>
        </w:tabs>
        <w:rPr>
          <w:rFonts w:ascii="Arial" w:hAnsi="Arial" w:cs="Arial"/>
          <w:szCs w:val="20"/>
        </w:rPr>
      </w:pPr>
      <w:r w:rsidRPr="00CD4C84">
        <w:rPr>
          <w:rFonts w:ascii="Arial" w:hAnsi="Arial" w:cs="Arial"/>
          <w:b/>
          <w:bCs/>
        </w:rPr>
        <w:t xml:space="preserve">Project: Avis Budget Cloud Implementation. </w:t>
      </w:r>
      <w:r w:rsidRPr="00CD4C84">
        <w:rPr>
          <w:rFonts w:ascii="Arial" w:hAnsi="Arial" w:cs="Arial"/>
        </w:rPr>
        <w:t>Avis Budget Group, Inc. is an American car rental agency holding company headquartered in Parsippany, New Jersey. It is the parent company of several brands including Avis Car Rental, Budget Rent a Car, Budget Truck Rental, Payless Car Rental and Zipcar.</w:t>
      </w:r>
    </w:p>
    <w:p w14:paraId="66A0CAB0" w14:textId="77777777" w:rsidR="007A0C97" w:rsidRPr="00CD4C84" w:rsidRDefault="007A0C97" w:rsidP="007A0C97">
      <w:pPr>
        <w:rPr>
          <w:rFonts w:ascii="Arial" w:hAnsi="Arial" w:cs="Arial"/>
          <w:szCs w:val="20"/>
        </w:rPr>
      </w:pPr>
      <w:r w:rsidRPr="00CD4C84">
        <w:rPr>
          <w:rFonts w:ascii="Arial" w:eastAsia="Calibri" w:hAnsi="Arial" w:cs="Arial"/>
          <w:b/>
        </w:rPr>
        <w:t xml:space="preserve">Role: </w:t>
      </w:r>
      <w:r w:rsidRPr="00CD4C84">
        <w:rPr>
          <w:rFonts w:ascii="Arial" w:eastAsia="Calibri" w:hAnsi="Arial" w:cs="Arial"/>
          <w:bCs/>
        </w:rPr>
        <w:t>Oracle Cloud Finance (QTC/PTP) Functional Consultant.</w:t>
      </w:r>
    </w:p>
    <w:p w14:paraId="418CC211" w14:textId="77777777" w:rsidR="007A0C97" w:rsidRPr="00CD4C84" w:rsidRDefault="007A0C97" w:rsidP="007A0C97">
      <w:pPr>
        <w:rPr>
          <w:rFonts w:ascii="Arial" w:hAnsi="Arial" w:cs="Arial"/>
        </w:rPr>
      </w:pPr>
    </w:p>
    <w:p w14:paraId="4FFDD0E1" w14:textId="77777777" w:rsidR="007A0C97" w:rsidRPr="00CD4C84" w:rsidRDefault="007A0C97" w:rsidP="007A0C97">
      <w:pPr>
        <w:rPr>
          <w:rFonts w:ascii="Arial" w:hAnsi="Arial" w:cs="Arial"/>
          <w:b/>
        </w:rPr>
      </w:pPr>
      <w:r w:rsidRPr="00CD4C84">
        <w:rPr>
          <w:rFonts w:ascii="Arial" w:hAnsi="Arial" w:cs="Arial"/>
          <w:b/>
        </w:rPr>
        <w:t>Tasks and Accomplishments:</w:t>
      </w:r>
    </w:p>
    <w:p w14:paraId="359FB83C" w14:textId="76AECF67" w:rsidR="007A0C97" w:rsidRPr="007A0C97" w:rsidRDefault="007A0C97" w:rsidP="007A0C97">
      <w:pPr>
        <w:numPr>
          <w:ilvl w:val="0"/>
          <w:numId w:val="9"/>
        </w:numPr>
        <w:rPr>
          <w:rFonts w:ascii="Arial" w:hAnsi="Arial" w:cs="Arial"/>
          <w:szCs w:val="20"/>
        </w:rPr>
      </w:pPr>
      <w:r w:rsidRPr="007A0C97">
        <w:rPr>
          <w:rFonts w:ascii="Arial" w:hAnsi="Arial" w:cs="Arial"/>
          <w:szCs w:val="20"/>
        </w:rPr>
        <w:t>Led</w:t>
      </w:r>
      <w:r w:rsidR="0006177A" w:rsidRPr="00CD4C84">
        <w:rPr>
          <w:rFonts w:ascii="Arial" w:hAnsi="Arial" w:cs="Arial"/>
          <w:szCs w:val="20"/>
        </w:rPr>
        <w:t xml:space="preserve"> and </w:t>
      </w:r>
      <w:r w:rsidRPr="007A0C97">
        <w:rPr>
          <w:rFonts w:ascii="Arial" w:hAnsi="Arial" w:cs="Arial"/>
          <w:szCs w:val="20"/>
        </w:rPr>
        <w:t xml:space="preserve">Contributed to the successful </w:t>
      </w:r>
      <w:r w:rsidRPr="007A0C97">
        <w:rPr>
          <w:rFonts w:ascii="Arial" w:hAnsi="Arial" w:cs="Arial"/>
          <w:b/>
          <w:bCs/>
          <w:szCs w:val="20"/>
        </w:rPr>
        <w:t>implementation</w:t>
      </w:r>
      <w:r w:rsidRPr="007A0C97">
        <w:rPr>
          <w:rFonts w:ascii="Arial" w:hAnsi="Arial" w:cs="Arial"/>
          <w:szCs w:val="20"/>
        </w:rPr>
        <w:t xml:space="preserve"> of </w:t>
      </w:r>
      <w:r w:rsidRPr="007A0C97">
        <w:rPr>
          <w:rFonts w:ascii="Arial" w:hAnsi="Arial" w:cs="Arial"/>
          <w:b/>
          <w:bCs/>
          <w:szCs w:val="20"/>
        </w:rPr>
        <w:t>Oracle Cloud Financials</w:t>
      </w:r>
      <w:r w:rsidRPr="00CD4C84">
        <w:rPr>
          <w:rFonts w:ascii="Arial" w:hAnsi="Arial" w:cs="Arial"/>
          <w:szCs w:val="20"/>
        </w:rPr>
        <w:t xml:space="preserve"> </w:t>
      </w:r>
      <w:r w:rsidRPr="007A0C97">
        <w:rPr>
          <w:rFonts w:ascii="Arial" w:hAnsi="Arial" w:cs="Arial"/>
          <w:b/>
          <w:bCs/>
          <w:szCs w:val="20"/>
        </w:rPr>
        <w:t>Accounts Receivable (AR)</w:t>
      </w:r>
      <w:r w:rsidRPr="00CD4C84">
        <w:rPr>
          <w:rFonts w:ascii="Arial" w:hAnsi="Arial" w:cs="Arial"/>
          <w:b/>
          <w:bCs/>
          <w:szCs w:val="20"/>
        </w:rPr>
        <w:t xml:space="preserve"> </w:t>
      </w:r>
      <w:r w:rsidRPr="00CD4C84">
        <w:rPr>
          <w:rFonts w:ascii="Arial" w:hAnsi="Arial" w:cs="Arial"/>
          <w:szCs w:val="20"/>
        </w:rPr>
        <w:t>and</w:t>
      </w:r>
      <w:r w:rsidRPr="00CD4C84">
        <w:rPr>
          <w:rFonts w:ascii="Arial" w:hAnsi="Arial" w:cs="Arial"/>
          <w:b/>
          <w:bCs/>
          <w:szCs w:val="20"/>
        </w:rPr>
        <w:t xml:space="preserve"> </w:t>
      </w:r>
      <w:r w:rsidR="00E3235D" w:rsidRPr="00CD4C84">
        <w:rPr>
          <w:rFonts w:ascii="Arial" w:hAnsi="Arial" w:cs="Arial"/>
          <w:b/>
          <w:bCs/>
          <w:szCs w:val="20"/>
        </w:rPr>
        <w:t>Accounts Payables</w:t>
      </w:r>
      <w:r w:rsidRPr="00CD4C84">
        <w:rPr>
          <w:rFonts w:ascii="Arial" w:hAnsi="Arial" w:cs="Arial"/>
          <w:b/>
          <w:bCs/>
          <w:szCs w:val="20"/>
        </w:rPr>
        <w:t xml:space="preserve"> (</w:t>
      </w:r>
      <w:r w:rsidR="00E3235D" w:rsidRPr="00CD4C84">
        <w:rPr>
          <w:rFonts w:ascii="Arial" w:hAnsi="Arial" w:cs="Arial"/>
          <w:b/>
          <w:bCs/>
          <w:szCs w:val="20"/>
        </w:rPr>
        <w:t>AP</w:t>
      </w:r>
      <w:r w:rsidRPr="00CD4C84">
        <w:rPr>
          <w:rFonts w:ascii="Arial" w:hAnsi="Arial" w:cs="Arial"/>
          <w:b/>
          <w:bCs/>
          <w:szCs w:val="20"/>
        </w:rPr>
        <w:t>)</w:t>
      </w:r>
      <w:r w:rsidRPr="00CD4C84">
        <w:rPr>
          <w:rFonts w:ascii="Arial" w:hAnsi="Arial" w:cs="Arial"/>
          <w:szCs w:val="20"/>
        </w:rPr>
        <w:t xml:space="preserve"> </w:t>
      </w:r>
      <w:r w:rsidRPr="007A0C97">
        <w:rPr>
          <w:rFonts w:ascii="Arial" w:hAnsi="Arial" w:cs="Arial"/>
          <w:szCs w:val="20"/>
        </w:rPr>
        <w:t>modules</w:t>
      </w:r>
      <w:r w:rsidR="00E3235D" w:rsidRPr="00CD4C84">
        <w:rPr>
          <w:rFonts w:ascii="Arial" w:hAnsi="Arial" w:cs="Arial"/>
          <w:szCs w:val="20"/>
        </w:rPr>
        <w:t xml:space="preserve"> for new </w:t>
      </w:r>
      <w:r w:rsidR="00E3235D" w:rsidRPr="00CD4C84">
        <w:rPr>
          <w:rFonts w:ascii="Arial" w:hAnsi="Arial" w:cs="Arial"/>
          <w:b/>
          <w:bCs/>
          <w:szCs w:val="20"/>
        </w:rPr>
        <w:t>APAC</w:t>
      </w:r>
      <w:r w:rsidR="00E3235D" w:rsidRPr="00CD4C84">
        <w:rPr>
          <w:rFonts w:ascii="Arial" w:hAnsi="Arial" w:cs="Arial"/>
          <w:szCs w:val="20"/>
        </w:rPr>
        <w:t xml:space="preserve"> region (Australia and New Zealand)</w:t>
      </w:r>
      <w:r w:rsidRPr="007A0C97">
        <w:rPr>
          <w:rFonts w:ascii="Arial" w:hAnsi="Arial" w:cs="Arial"/>
          <w:szCs w:val="20"/>
        </w:rPr>
        <w:t>.</w:t>
      </w:r>
    </w:p>
    <w:p w14:paraId="7DB68C74" w14:textId="4AAF3634" w:rsidR="007A0C97" w:rsidRPr="00CD4C84" w:rsidRDefault="007A0C97" w:rsidP="007A0C97">
      <w:pPr>
        <w:numPr>
          <w:ilvl w:val="0"/>
          <w:numId w:val="9"/>
        </w:numPr>
        <w:rPr>
          <w:rFonts w:ascii="Arial" w:hAnsi="Arial" w:cs="Arial"/>
          <w:szCs w:val="20"/>
        </w:rPr>
      </w:pPr>
      <w:r w:rsidRPr="007A0C97">
        <w:rPr>
          <w:rFonts w:ascii="Arial" w:hAnsi="Arial" w:cs="Arial"/>
          <w:szCs w:val="20"/>
        </w:rPr>
        <w:t xml:space="preserve">Configured financial modules, including </w:t>
      </w:r>
      <w:r w:rsidRPr="007A0C97">
        <w:rPr>
          <w:rFonts w:ascii="Arial" w:hAnsi="Arial" w:cs="Arial"/>
          <w:b/>
          <w:bCs/>
          <w:szCs w:val="20"/>
        </w:rPr>
        <w:t>Receivables, Payables</w:t>
      </w:r>
      <w:r w:rsidR="00E3235D" w:rsidRPr="00CD4C84">
        <w:rPr>
          <w:rFonts w:ascii="Arial" w:hAnsi="Arial" w:cs="Arial"/>
          <w:b/>
          <w:bCs/>
          <w:szCs w:val="20"/>
        </w:rPr>
        <w:t xml:space="preserve"> and Expenses</w:t>
      </w:r>
      <w:r w:rsidR="00E3235D" w:rsidRPr="00CD4C84">
        <w:rPr>
          <w:rFonts w:ascii="Arial" w:hAnsi="Arial" w:cs="Arial"/>
          <w:szCs w:val="20"/>
        </w:rPr>
        <w:t xml:space="preserve"> </w:t>
      </w:r>
      <w:r w:rsidRPr="007A0C97">
        <w:rPr>
          <w:rFonts w:ascii="Arial" w:hAnsi="Arial" w:cs="Arial"/>
          <w:szCs w:val="20"/>
        </w:rPr>
        <w:t>to streamline financial operations, improve reporting accuracy, and enhance process automation.</w:t>
      </w:r>
    </w:p>
    <w:p w14:paraId="1EEF31FB" w14:textId="6B103A6E" w:rsidR="00230F7C" w:rsidRPr="007A0C97" w:rsidRDefault="00230F7C" w:rsidP="007A0C97">
      <w:pPr>
        <w:numPr>
          <w:ilvl w:val="0"/>
          <w:numId w:val="9"/>
        </w:numPr>
        <w:rPr>
          <w:rFonts w:ascii="Arial" w:hAnsi="Arial" w:cs="Arial"/>
          <w:szCs w:val="20"/>
        </w:rPr>
      </w:pPr>
      <w:r w:rsidRPr="00CD4C84">
        <w:rPr>
          <w:rFonts w:ascii="Arial" w:hAnsi="Arial" w:cs="Arial"/>
          <w:szCs w:val="20"/>
        </w:rPr>
        <w:t xml:space="preserve">Imported </w:t>
      </w:r>
      <w:r w:rsidR="0006177A" w:rsidRPr="00CD4C84">
        <w:rPr>
          <w:rFonts w:ascii="Arial" w:hAnsi="Arial" w:cs="Arial"/>
          <w:szCs w:val="20"/>
        </w:rPr>
        <w:t>a large</w:t>
      </w:r>
      <w:r w:rsidRPr="00CD4C84">
        <w:rPr>
          <w:rFonts w:ascii="Arial" w:hAnsi="Arial" w:cs="Arial"/>
          <w:szCs w:val="20"/>
        </w:rPr>
        <w:t xml:space="preserve"> volume of </w:t>
      </w:r>
      <w:r w:rsidRPr="00CD4C84">
        <w:rPr>
          <w:rFonts w:ascii="Arial" w:hAnsi="Arial" w:cs="Arial"/>
          <w:b/>
          <w:bCs/>
          <w:szCs w:val="20"/>
        </w:rPr>
        <w:t>master</w:t>
      </w:r>
      <w:r w:rsidRPr="00CD4C84">
        <w:rPr>
          <w:rFonts w:ascii="Arial" w:hAnsi="Arial" w:cs="Arial"/>
          <w:szCs w:val="20"/>
        </w:rPr>
        <w:t xml:space="preserve"> and </w:t>
      </w:r>
      <w:r w:rsidRPr="00CD4C84">
        <w:rPr>
          <w:rFonts w:ascii="Arial" w:hAnsi="Arial" w:cs="Arial"/>
          <w:b/>
          <w:bCs/>
          <w:szCs w:val="20"/>
        </w:rPr>
        <w:t>transactional</w:t>
      </w:r>
      <w:r w:rsidRPr="00CD4C84">
        <w:rPr>
          <w:rFonts w:ascii="Arial" w:hAnsi="Arial" w:cs="Arial"/>
          <w:szCs w:val="20"/>
        </w:rPr>
        <w:t xml:space="preserve"> data into Oracle Receivables using </w:t>
      </w:r>
      <w:r w:rsidRPr="00CD4C84">
        <w:rPr>
          <w:rFonts w:ascii="Arial" w:hAnsi="Arial" w:cs="Arial"/>
          <w:b/>
          <w:bCs/>
          <w:szCs w:val="20"/>
        </w:rPr>
        <w:t>FBDI</w:t>
      </w:r>
      <w:r w:rsidRPr="00CD4C84">
        <w:rPr>
          <w:rFonts w:ascii="Arial" w:hAnsi="Arial" w:cs="Arial"/>
          <w:szCs w:val="20"/>
        </w:rPr>
        <w:t xml:space="preserve"> </w:t>
      </w:r>
      <w:r w:rsidRPr="00CD4C84">
        <w:rPr>
          <w:rFonts w:ascii="Arial" w:hAnsi="Arial" w:cs="Arial"/>
          <w:b/>
          <w:bCs/>
          <w:szCs w:val="20"/>
        </w:rPr>
        <w:t>(File Based Data Import).</w:t>
      </w:r>
    </w:p>
    <w:p w14:paraId="5F372A43" w14:textId="1DE79FD7" w:rsidR="007A0C97" w:rsidRPr="007A0C97" w:rsidRDefault="007A0C97" w:rsidP="007A0C97">
      <w:pPr>
        <w:numPr>
          <w:ilvl w:val="0"/>
          <w:numId w:val="9"/>
        </w:numPr>
        <w:rPr>
          <w:rFonts w:ascii="Arial" w:hAnsi="Arial" w:cs="Arial"/>
          <w:szCs w:val="20"/>
        </w:rPr>
      </w:pPr>
      <w:r w:rsidRPr="007A0C97">
        <w:rPr>
          <w:rFonts w:ascii="Arial" w:hAnsi="Arial" w:cs="Arial"/>
          <w:szCs w:val="20"/>
        </w:rPr>
        <w:t xml:space="preserve">Conducted system testing (unit, integration, and UAT) to ensure that all configurations met business requirements, leading to </w:t>
      </w:r>
      <w:r w:rsidR="00B4078B" w:rsidRPr="00CD4C84">
        <w:rPr>
          <w:rFonts w:ascii="Arial" w:hAnsi="Arial" w:cs="Arial"/>
          <w:szCs w:val="20"/>
        </w:rPr>
        <w:t xml:space="preserve">a </w:t>
      </w:r>
      <w:r w:rsidRPr="007A0C97">
        <w:rPr>
          <w:rFonts w:ascii="Arial" w:hAnsi="Arial" w:cs="Arial"/>
          <w:szCs w:val="20"/>
        </w:rPr>
        <w:t xml:space="preserve">reduction in month-end </w:t>
      </w:r>
      <w:r w:rsidR="00E54A22" w:rsidRPr="00CD4C84">
        <w:rPr>
          <w:rFonts w:ascii="Arial" w:hAnsi="Arial" w:cs="Arial"/>
          <w:szCs w:val="20"/>
        </w:rPr>
        <w:t>close</w:t>
      </w:r>
      <w:r w:rsidRPr="007A0C97">
        <w:rPr>
          <w:rFonts w:ascii="Arial" w:hAnsi="Arial" w:cs="Arial"/>
          <w:szCs w:val="20"/>
        </w:rPr>
        <w:t xml:space="preserve"> time.</w:t>
      </w:r>
    </w:p>
    <w:p w14:paraId="625D2A60" w14:textId="5E000DE6" w:rsidR="007A0C97" w:rsidRPr="00CD4C84" w:rsidRDefault="007A0C97" w:rsidP="007A0C97">
      <w:pPr>
        <w:numPr>
          <w:ilvl w:val="0"/>
          <w:numId w:val="9"/>
        </w:numPr>
        <w:rPr>
          <w:rFonts w:ascii="Arial" w:hAnsi="Arial" w:cs="Arial"/>
          <w:szCs w:val="20"/>
        </w:rPr>
      </w:pPr>
      <w:r w:rsidRPr="007A0C97">
        <w:rPr>
          <w:rFonts w:ascii="Arial" w:hAnsi="Arial" w:cs="Arial"/>
          <w:szCs w:val="20"/>
        </w:rPr>
        <w:t xml:space="preserve">Facilitated </w:t>
      </w:r>
      <w:r w:rsidRPr="007A0C97">
        <w:rPr>
          <w:rFonts w:ascii="Arial" w:hAnsi="Arial" w:cs="Arial"/>
          <w:b/>
          <w:bCs/>
          <w:szCs w:val="20"/>
        </w:rPr>
        <w:t>data migration</w:t>
      </w:r>
      <w:r w:rsidRPr="007A0C97">
        <w:rPr>
          <w:rFonts w:ascii="Arial" w:hAnsi="Arial" w:cs="Arial"/>
          <w:szCs w:val="20"/>
        </w:rPr>
        <w:t xml:space="preserve"> from legacy systems to Oracle Cloud</w:t>
      </w:r>
      <w:r w:rsidR="00C736F8" w:rsidRPr="00CD4C84">
        <w:rPr>
          <w:rFonts w:ascii="Arial" w:hAnsi="Arial" w:cs="Arial"/>
          <w:szCs w:val="20"/>
        </w:rPr>
        <w:t>.</w:t>
      </w:r>
    </w:p>
    <w:p w14:paraId="3540B28B" w14:textId="77777777" w:rsidR="0050654D" w:rsidRPr="007A0C97" w:rsidRDefault="0050654D" w:rsidP="0050654D">
      <w:pPr>
        <w:numPr>
          <w:ilvl w:val="0"/>
          <w:numId w:val="9"/>
        </w:numPr>
        <w:rPr>
          <w:rFonts w:ascii="Arial" w:hAnsi="Arial" w:cs="Arial"/>
          <w:szCs w:val="20"/>
        </w:rPr>
      </w:pPr>
      <w:r w:rsidRPr="007A0C97">
        <w:rPr>
          <w:rFonts w:ascii="Arial" w:hAnsi="Arial" w:cs="Arial"/>
          <w:szCs w:val="20"/>
        </w:rPr>
        <w:t xml:space="preserve">Collaborated with business stakeholders to </w:t>
      </w:r>
      <w:r w:rsidRPr="007A0C97">
        <w:rPr>
          <w:rFonts w:ascii="Arial" w:hAnsi="Arial" w:cs="Arial"/>
          <w:b/>
          <w:bCs/>
          <w:szCs w:val="20"/>
        </w:rPr>
        <w:t>gather and document requirements</w:t>
      </w:r>
      <w:r w:rsidRPr="007A0C97">
        <w:rPr>
          <w:rFonts w:ascii="Arial" w:hAnsi="Arial" w:cs="Arial"/>
          <w:szCs w:val="20"/>
        </w:rPr>
        <w:t xml:space="preserve"> for finance processes, ensuring alignment with organizational objectives and compliance.</w:t>
      </w:r>
    </w:p>
    <w:p w14:paraId="1FA5CEFA" w14:textId="77777777" w:rsidR="0050654D" w:rsidRPr="008E61D6" w:rsidRDefault="0050654D" w:rsidP="0050654D">
      <w:pPr>
        <w:numPr>
          <w:ilvl w:val="0"/>
          <w:numId w:val="9"/>
        </w:numPr>
        <w:rPr>
          <w:rFonts w:ascii="Arial" w:hAnsi="Arial" w:cs="Arial"/>
          <w:szCs w:val="20"/>
        </w:rPr>
      </w:pPr>
      <w:r w:rsidRPr="008E61D6">
        <w:rPr>
          <w:rFonts w:ascii="Arial" w:hAnsi="Arial" w:cs="Arial"/>
          <w:b/>
          <w:bCs/>
          <w:szCs w:val="20"/>
        </w:rPr>
        <w:t>Developed custom roles</w:t>
      </w:r>
      <w:r w:rsidRPr="008E61D6">
        <w:rPr>
          <w:rFonts w:ascii="Arial" w:hAnsi="Arial" w:cs="Arial"/>
          <w:szCs w:val="20"/>
        </w:rPr>
        <w:t xml:space="preserve"> to meet specific business requirements, assigning tailored permissions for </w:t>
      </w:r>
      <w:r w:rsidRPr="008E61D6">
        <w:rPr>
          <w:rFonts w:ascii="Arial" w:hAnsi="Arial" w:cs="Arial"/>
          <w:b/>
          <w:bCs/>
          <w:szCs w:val="20"/>
        </w:rPr>
        <w:t>Receivables</w:t>
      </w:r>
      <w:r w:rsidRPr="00CD4C84">
        <w:rPr>
          <w:rFonts w:ascii="Arial" w:hAnsi="Arial" w:cs="Arial"/>
          <w:b/>
          <w:bCs/>
          <w:szCs w:val="20"/>
        </w:rPr>
        <w:t xml:space="preserve"> </w:t>
      </w:r>
      <w:r w:rsidRPr="00CD4C84">
        <w:rPr>
          <w:rFonts w:ascii="Arial" w:hAnsi="Arial" w:cs="Arial"/>
          <w:szCs w:val="20"/>
        </w:rPr>
        <w:t>and</w:t>
      </w:r>
      <w:r w:rsidRPr="008E61D6">
        <w:rPr>
          <w:rFonts w:ascii="Arial" w:hAnsi="Arial" w:cs="Arial"/>
          <w:b/>
          <w:bCs/>
          <w:szCs w:val="20"/>
        </w:rPr>
        <w:t xml:space="preserve"> Payable</w:t>
      </w:r>
      <w:r w:rsidRPr="00CD4C84">
        <w:rPr>
          <w:rFonts w:ascii="Arial" w:hAnsi="Arial" w:cs="Arial"/>
          <w:b/>
          <w:bCs/>
          <w:szCs w:val="20"/>
        </w:rPr>
        <w:t>s</w:t>
      </w:r>
      <w:r w:rsidRPr="008E61D6">
        <w:rPr>
          <w:rFonts w:ascii="Arial" w:hAnsi="Arial" w:cs="Arial"/>
          <w:szCs w:val="20"/>
        </w:rPr>
        <w:t xml:space="preserve"> functions</w:t>
      </w:r>
      <w:r w:rsidRPr="00CD4C84">
        <w:rPr>
          <w:rFonts w:ascii="Arial" w:hAnsi="Arial" w:cs="Arial"/>
          <w:szCs w:val="20"/>
        </w:rPr>
        <w:t xml:space="preserve"> and </w:t>
      </w:r>
      <w:r w:rsidRPr="00CD4C84">
        <w:rPr>
          <w:rFonts w:ascii="Arial" w:hAnsi="Arial" w:cs="Arial"/>
        </w:rPr>
        <w:t xml:space="preserve">implemented </w:t>
      </w:r>
      <w:r w:rsidRPr="00CD4C84">
        <w:rPr>
          <w:rFonts w:ascii="Arial" w:hAnsi="Arial" w:cs="Arial"/>
          <w:b/>
          <w:bCs/>
        </w:rPr>
        <w:t>role-based access controls (RBAC).</w:t>
      </w:r>
    </w:p>
    <w:p w14:paraId="5B319AFC" w14:textId="77777777" w:rsidR="0050654D" w:rsidRPr="00CD4C84" w:rsidRDefault="0050654D" w:rsidP="0050654D">
      <w:pPr>
        <w:numPr>
          <w:ilvl w:val="0"/>
          <w:numId w:val="9"/>
        </w:numPr>
        <w:rPr>
          <w:rFonts w:ascii="Arial" w:hAnsi="Arial" w:cs="Arial"/>
          <w:szCs w:val="20"/>
        </w:rPr>
      </w:pPr>
      <w:r w:rsidRPr="008E61D6">
        <w:rPr>
          <w:rFonts w:ascii="Arial" w:hAnsi="Arial" w:cs="Arial"/>
          <w:b/>
          <w:bCs/>
          <w:szCs w:val="20"/>
        </w:rPr>
        <w:t>Configured role hierarchies and security privileges</w:t>
      </w:r>
      <w:r w:rsidRPr="008E61D6">
        <w:rPr>
          <w:rFonts w:ascii="Arial" w:hAnsi="Arial" w:cs="Arial"/>
          <w:szCs w:val="20"/>
        </w:rPr>
        <w:t xml:space="preserve"> to support complex workflows and user access needs while maintaining compliance with </w:t>
      </w:r>
      <w:r w:rsidRPr="008E61D6">
        <w:rPr>
          <w:rFonts w:ascii="Arial" w:hAnsi="Arial" w:cs="Arial"/>
          <w:b/>
          <w:bCs/>
          <w:szCs w:val="20"/>
        </w:rPr>
        <w:t>segregation of duties (SoD)</w:t>
      </w:r>
      <w:r w:rsidRPr="008E61D6">
        <w:rPr>
          <w:rFonts w:ascii="Arial" w:hAnsi="Arial" w:cs="Arial"/>
          <w:szCs w:val="20"/>
        </w:rPr>
        <w:t xml:space="preserve"> policies</w:t>
      </w:r>
      <w:r w:rsidRPr="00CD4C84">
        <w:rPr>
          <w:rFonts w:ascii="Arial" w:hAnsi="Arial" w:cs="Arial"/>
          <w:szCs w:val="20"/>
        </w:rPr>
        <w:t>.</w:t>
      </w:r>
    </w:p>
    <w:p w14:paraId="37020FA8" w14:textId="20B27710" w:rsidR="0050654D" w:rsidRPr="00CD4C84" w:rsidRDefault="0050654D" w:rsidP="0050654D">
      <w:pPr>
        <w:numPr>
          <w:ilvl w:val="0"/>
          <w:numId w:val="9"/>
        </w:numPr>
        <w:rPr>
          <w:rFonts w:ascii="Arial" w:hAnsi="Arial" w:cs="Arial"/>
          <w:szCs w:val="20"/>
        </w:rPr>
      </w:pPr>
      <w:r w:rsidRPr="00CD4C84">
        <w:rPr>
          <w:rFonts w:ascii="Arial" w:hAnsi="Arial" w:cs="Arial"/>
          <w:b/>
          <w:bCs/>
          <w:szCs w:val="20"/>
        </w:rPr>
        <w:t>Performed security testing</w:t>
      </w:r>
      <w:r w:rsidRPr="00CD4C84">
        <w:rPr>
          <w:rFonts w:ascii="Arial" w:hAnsi="Arial" w:cs="Arial"/>
          <w:szCs w:val="20"/>
        </w:rPr>
        <w:t xml:space="preserve"> to validate access controls and ensure roles were correctly assigned and functioning as intended.</w:t>
      </w:r>
    </w:p>
    <w:p w14:paraId="651F7AC4" w14:textId="77777777" w:rsidR="0050654D" w:rsidRPr="00CD4C84" w:rsidRDefault="0050654D" w:rsidP="0050654D">
      <w:pPr>
        <w:pStyle w:val="ListParagraph"/>
        <w:numPr>
          <w:ilvl w:val="0"/>
          <w:numId w:val="9"/>
        </w:numPr>
        <w:rPr>
          <w:rFonts w:ascii="Arial" w:hAnsi="Arial" w:cs="Arial"/>
          <w:color w:val="auto"/>
        </w:rPr>
      </w:pPr>
      <w:r w:rsidRPr="00CD4C84">
        <w:rPr>
          <w:rFonts w:ascii="Arial" w:hAnsi="Arial" w:cs="Arial"/>
          <w:color w:val="auto"/>
        </w:rPr>
        <w:t xml:space="preserve">Documented role customization processes and </w:t>
      </w:r>
      <w:r w:rsidRPr="00CD4C84">
        <w:rPr>
          <w:rFonts w:ascii="Arial" w:hAnsi="Arial" w:cs="Arial"/>
          <w:b/>
          <w:bCs/>
          <w:color w:val="auto"/>
        </w:rPr>
        <w:t>provided training to end-users</w:t>
      </w:r>
      <w:r w:rsidRPr="00CD4C84">
        <w:rPr>
          <w:rFonts w:ascii="Arial" w:hAnsi="Arial" w:cs="Arial"/>
          <w:color w:val="auto"/>
        </w:rPr>
        <w:t xml:space="preserve"> on new role functionalities and access controls.</w:t>
      </w:r>
    </w:p>
    <w:p w14:paraId="0C5478AA" w14:textId="0DF379A1" w:rsidR="0050654D" w:rsidRPr="007A0C97" w:rsidRDefault="0050654D" w:rsidP="002612B6">
      <w:pPr>
        <w:pStyle w:val="ListParagraph"/>
        <w:numPr>
          <w:ilvl w:val="0"/>
          <w:numId w:val="9"/>
        </w:numPr>
        <w:rPr>
          <w:rFonts w:ascii="Arial" w:hAnsi="Arial" w:cs="Arial"/>
          <w:color w:val="auto"/>
          <w:szCs w:val="20"/>
        </w:rPr>
      </w:pPr>
      <w:r w:rsidRPr="00CD4C84">
        <w:rPr>
          <w:rFonts w:ascii="Arial" w:hAnsi="Arial" w:cs="Arial"/>
          <w:color w:val="auto"/>
        </w:rPr>
        <w:t xml:space="preserve">Designed and collaborated with PaaS team to implement </w:t>
      </w:r>
      <w:r w:rsidRPr="00CD4C84">
        <w:rPr>
          <w:rFonts w:ascii="Arial" w:hAnsi="Arial" w:cs="Arial"/>
          <w:b/>
          <w:bCs/>
          <w:color w:val="auto"/>
        </w:rPr>
        <w:t xml:space="preserve">OTBI </w:t>
      </w:r>
      <w:r w:rsidRPr="00CD4C84">
        <w:rPr>
          <w:rFonts w:ascii="Arial" w:hAnsi="Arial" w:cs="Arial"/>
          <w:color w:val="auto"/>
        </w:rPr>
        <w:t xml:space="preserve">and </w:t>
      </w:r>
      <w:r w:rsidRPr="00CD4C84">
        <w:rPr>
          <w:rFonts w:ascii="Arial" w:hAnsi="Arial" w:cs="Arial"/>
          <w:b/>
          <w:bCs/>
          <w:color w:val="auto"/>
        </w:rPr>
        <w:t>Oracle BI Publisher reports</w:t>
      </w:r>
      <w:r w:rsidRPr="00CD4C84">
        <w:rPr>
          <w:rFonts w:ascii="Arial" w:hAnsi="Arial" w:cs="Arial"/>
          <w:color w:val="auto"/>
        </w:rPr>
        <w:t xml:space="preserve"> within SaaS environment to deliver real-time insights, reduce manual efforts and support decision-making across various business functions.</w:t>
      </w:r>
    </w:p>
    <w:p w14:paraId="2B740CF9" w14:textId="1093F1E4" w:rsidR="00A65F61" w:rsidRPr="00CD4C84" w:rsidRDefault="00A65F61" w:rsidP="00312FCE">
      <w:pPr>
        <w:numPr>
          <w:ilvl w:val="0"/>
          <w:numId w:val="9"/>
        </w:numPr>
        <w:rPr>
          <w:rFonts w:ascii="Arial" w:hAnsi="Arial" w:cs="Arial"/>
          <w:szCs w:val="20"/>
        </w:rPr>
      </w:pPr>
      <w:r w:rsidRPr="009E47BF">
        <w:rPr>
          <w:rFonts w:ascii="Arial" w:hAnsi="Arial" w:cs="Arial"/>
          <w:b/>
          <w:bCs/>
        </w:rPr>
        <w:t>Participated in post-implementation support</w:t>
      </w:r>
      <w:r w:rsidRPr="009E47BF">
        <w:rPr>
          <w:rFonts w:ascii="Arial" w:hAnsi="Arial" w:cs="Arial"/>
        </w:rPr>
        <w:t>, resolving issues, optimizing financial processes</w:t>
      </w:r>
      <w:r w:rsidRPr="00CD4C84">
        <w:rPr>
          <w:rFonts w:ascii="Arial" w:hAnsi="Arial" w:cs="Arial"/>
        </w:rPr>
        <w:t xml:space="preserve"> to </w:t>
      </w:r>
      <w:r w:rsidRPr="007A0C97">
        <w:rPr>
          <w:rFonts w:ascii="Arial" w:hAnsi="Arial" w:cs="Arial"/>
          <w:szCs w:val="20"/>
        </w:rPr>
        <w:t>ensure a smooth transition to Oracle Cloud Financials.</w:t>
      </w:r>
    </w:p>
    <w:p w14:paraId="57E0A6DE" w14:textId="06BCAFF5" w:rsidR="007A0C97" w:rsidRPr="007A0C97" w:rsidRDefault="007A0C97" w:rsidP="007A0C97">
      <w:pPr>
        <w:numPr>
          <w:ilvl w:val="0"/>
          <w:numId w:val="9"/>
        </w:numPr>
        <w:rPr>
          <w:rFonts w:ascii="Arial" w:hAnsi="Arial" w:cs="Arial"/>
          <w:szCs w:val="20"/>
        </w:rPr>
      </w:pPr>
      <w:r w:rsidRPr="007A0C97">
        <w:rPr>
          <w:rFonts w:ascii="Arial" w:hAnsi="Arial" w:cs="Arial"/>
          <w:szCs w:val="20"/>
        </w:rPr>
        <w:t xml:space="preserve">Led </w:t>
      </w:r>
      <w:r w:rsidRPr="007A0C97">
        <w:rPr>
          <w:rFonts w:ascii="Arial" w:hAnsi="Arial" w:cs="Arial"/>
          <w:b/>
          <w:bCs/>
          <w:szCs w:val="20"/>
        </w:rPr>
        <w:t>end-user training sessions</w:t>
      </w:r>
      <w:r w:rsidRPr="007A0C97">
        <w:rPr>
          <w:rFonts w:ascii="Arial" w:hAnsi="Arial" w:cs="Arial"/>
          <w:szCs w:val="20"/>
        </w:rPr>
        <w:t xml:space="preserve"> and created </w:t>
      </w:r>
      <w:r w:rsidRPr="007A0C97">
        <w:rPr>
          <w:rFonts w:ascii="Arial" w:hAnsi="Arial" w:cs="Arial"/>
          <w:b/>
          <w:bCs/>
          <w:szCs w:val="20"/>
        </w:rPr>
        <w:t>detailed documentation</w:t>
      </w:r>
      <w:r w:rsidRPr="007A0C97">
        <w:rPr>
          <w:rFonts w:ascii="Arial" w:hAnsi="Arial" w:cs="Arial"/>
          <w:szCs w:val="20"/>
        </w:rPr>
        <w:t xml:space="preserve"> for finance users, enhancing system adoption and operational efficiency.</w:t>
      </w:r>
    </w:p>
    <w:p w14:paraId="5E940D36" w14:textId="0AD446BE" w:rsidR="007A0C97" w:rsidRPr="00CD4C84" w:rsidRDefault="007A0C97" w:rsidP="007A0C97">
      <w:pPr>
        <w:numPr>
          <w:ilvl w:val="0"/>
          <w:numId w:val="9"/>
        </w:numPr>
        <w:rPr>
          <w:rFonts w:ascii="Arial" w:hAnsi="Arial" w:cs="Arial"/>
          <w:szCs w:val="20"/>
        </w:rPr>
      </w:pPr>
      <w:r w:rsidRPr="00CD4C84">
        <w:rPr>
          <w:rFonts w:ascii="Arial" w:hAnsi="Arial" w:cs="Arial"/>
          <w:b/>
          <w:bCs/>
          <w:szCs w:val="20"/>
        </w:rPr>
        <w:t>Worked closely with cross-functional teams</w:t>
      </w:r>
      <w:r w:rsidRPr="00CD4C84">
        <w:rPr>
          <w:rFonts w:ascii="Arial" w:hAnsi="Arial" w:cs="Arial"/>
          <w:szCs w:val="20"/>
        </w:rPr>
        <w:t>, including IT and finance, to ensure successful project delivery within the designated time frame and budget.</w:t>
      </w:r>
    </w:p>
    <w:p w14:paraId="21256E25" w14:textId="18D602D6" w:rsidR="0050654D" w:rsidRPr="00CD4C84" w:rsidRDefault="0050654D" w:rsidP="00287FDE">
      <w:pPr>
        <w:pStyle w:val="NormalVerdana"/>
        <w:numPr>
          <w:ilvl w:val="0"/>
          <w:numId w:val="9"/>
        </w:numPr>
        <w:rPr>
          <w:rFonts w:ascii="Arial" w:hAnsi="Arial" w:cs="Arial"/>
        </w:rPr>
      </w:pPr>
      <w:r w:rsidRPr="00CD4C84">
        <w:rPr>
          <w:rFonts w:ascii="Arial" w:hAnsi="Arial" w:cs="Arial"/>
          <w:b/>
          <w:bCs/>
        </w:rPr>
        <w:t>Co-ordinating with PAAS Team</w:t>
      </w:r>
      <w:r w:rsidRPr="00CD4C84">
        <w:rPr>
          <w:rFonts w:ascii="Arial" w:hAnsi="Arial" w:cs="Arial"/>
        </w:rPr>
        <w:t xml:space="preserve"> for technical aspects</w:t>
      </w:r>
      <w:r w:rsidR="00287FDE" w:rsidRPr="00CD4C84">
        <w:rPr>
          <w:rFonts w:ascii="Arial" w:hAnsi="Arial" w:cs="Arial"/>
        </w:rPr>
        <w:t>.</w:t>
      </w:r>
    </w:p>
    <w:p w14:paraId="59670101" w14:textId="77777777" w:rsidR="00976419" w:rsidRPr="00CD4C84" w:rsidRDefault="00976419" w:rsidP="00BC058D">
      <w:pPr>
        <w:ind w:left="720"/>
        <w:rPr>
          <w:rFonts w:ascii="Arial" w:hAnsi="Arial" w:cs="Arial"/>
          <w:szCs w:val="20"/>
        </w:rPr>
      </w:pPr>
    </w:p>
    <w:p w14:paraId="16364ACC" w14:textId="77777777" w:rsidR="007A0C97" w:rsidRPr="00CD4C84" w:rsidRDefault="007A0C97" w:rsidP="005608E7">
      <w:pPr>
        <w:rPr>
          <w:rFonts w:ascii="Arial" w:eastAsia="Calibri" w:hAnsi="Arial" w:cs="Arial"/>
          <w:b/>
          <w:u w:val="single"/>
        </w:rPr>
      </w:pPr>
    </w:p>
    <w:p w14:paraId="771770D1" w14:textId="437E05D1" w:rsidR="00E8135F" w:rsidRPr="00CD4C84" w:rsidRDefault="00F07471" w:rsidP="005608E7">
      <w:pPr>
        <w:rPr>
          <w:rFonts w:ascii="Arial" w:eastAsia="Calibri" w:hAnsi="Arial" w:cs="Arial"/>
          <w:b/>
        </w:rPr>
      </w:pPr>
      <w:r w:rsidRPr="00CD4C84">
        <w:rPr>
          <w:rFonts w:ascii="Arial" w:eastAsia="Calibri" w:hAnsi="Arial" w:cs="Arial"/>
          <w:b/>
          <w:u w:val="single"/>
        </w:rPr>
        <w:t>Mar</w:t>
      </w:r>
      <w:r w:rsidR="005608E7" w:rsidRPr="00CD4C84">
        <w:rPr>
          <w:rFonts w:ascii="Arial" w:eastAsia="Calibri" w:hAnsi="Arial" w:cs="Arial"/>
          <w:b/>
          <w:u w:val="single"/>
        </w:rPr>
        <w:t xml:space="preserve"> 202</w:t>
      </w:r>
      <w:r w:rsidR="000830A1" w:rsidRPr="00CD4C84">
        <w:rPr>
          <w:rFonts w:ascii="Arial" w:eastAsia="Calibri" w:hAnsi="Arial" w:cs="Arial"/>
          <w:b/>
          <w:u w:val="single"/>
        </w:rPr>
        <w:t>2</w:t>
      </w:r>
      <w:r w:rsidR="005608E7" w:rsidRPr="00CD4C84">
        <w:rPr>
          <w:rFonts w:ascii="Arial" w:eastAsia="Calibri" w:hAnsi="Arial" w:cs="Arial"/>
          <w:b/>
          <w:u w:val="single"/>
        </w:rPr>
        <w:t xml:space="preserve"> – </w:t>
      </w:r>
      <w:r w:rsidR="000830A1" w:rsidRPr="00CD4C84">
        <w:rPr>
          <w:rFonts w:ascii="Arial" w:eastAsia="Calibri" w:hAnsi="Arial" w:cs="Arial"/>
          <w:b/>
          <w:u w:val="single"/>
        </w:rPr>
        <w:t>Dec 202</w:t>
      </w:r>
      <w:r w:rsidR="00E54A22" w:rsidRPr="00CD4C84">
        <w:rPr>
          <w:rFonts w:ascii="Arial" w:eastAsia="Calibri" w:hAnsi="Arial" w:cs="Arial"/>
          <w:b/>
          <w:u w:val="single"/>
        </w:rPr>
        <w:t>2</w:t>
      </w:r>
      <w:r w:rsidR="00E8135F" w:rsidRPr="00CD4C84">
        <w:rPr>
          <w:rFonts w:ascii="Arial" w:eastAsia="Calibri" w:hAnsi="Arial" w:cs="Arial"/>
          <w:b/>
        </w:rPr>
        <w:t>.</w:t>
      </w:r>
    </w:p>
    <w:p w14:paraId="6EB1BBD7" w14:textId="63C7CDFD" w:rsidR="00E8135F" w:rsidRPr="00CD4C84" w:rsidRDefault="00E8135F" w:rsidP="005608E7">
      <w:pPr>
        <w:rPr>
          <w:rFonts w:ascii="Arial" w:eastAsia="Calibri" w:hAnsi="Arial" w:cs="Arial"/>
          <w:b/>
        </w:rPr>
      </w:pPr>
      <w:r w:rsidRPr="00CD4C84">
        <w:rPr>
          <w:rFonts w:ascii="Arial" w:eastAsia="Calibri" w:hAnsi="Arial" w:cs="Arial"/>
          <w:b/>
        </w:rPr>
        <w:t xml:space="preserve">Client: </w:t>
      </w:r>
      <w:r w:rsidR="00FB1299" w:rsidRPr="00CD4C84">
        <w:rPr>
          <w:rFonts w:ascii="Arial" w:eastAsia="Calibri" w:hAnsi="Arial" w:cs="Arial"/>
          <w:b/>
        </w:rPr>
        <w:t xml:space="preserve">Avis-Budget </w:t>
      </w:r>
      <w:r w:rsidR="00A70C26" w:rsidRPr="00CD4C84">
        <w:rPr>
          <w:rFonts w:ascii="Arial" w:eastAsia="Calibri" w:hAnsi="Arial" w:cs="Arial"/>
          <w:b/>
        </w:rPr>
        <w:t xml:space="preserve">Group, Inc. </w:t>
      </w:r>
      <w:r w:rsidR="00FB1299" w:rsidRPr="00CD4C84">
        <w:rPr>
          <w:rFonts w:ascii="Arial" w:eastAsia="Calibri" w:hAnsi="Arial" w:cs="Arial"/>
          <w:b/>
        </w:rPr>
        <w:t>(Car Rentals -USA)</w:t>
      </w:r>
      <w:r w:rsidR="00AB5FBA" w:rsidRPr="00CD4C84">
        <w:rPr>
          <w:rFonts w:ascii="Arial" w:eastAsia="Calibri" w:hAnsi="Arial" w:cs="Arial"/>
          <w:b/>
        </w:rPr>
        <w:t>.</w:t>
      </w:r>
    </w:p>
    <w:p w14:paraId="3DA7E65D" w14:textId="527B6E6B" w:rsidR="005608E7" w:rsidRPr="00CD4C84" w:rsidRDefault="005608E7" w:rsidP="00FB1299">
      <w:pPr>
        <w:tabs>
          <w:tab w:val="num" w:pos="360"/>
        </w:tabs>
        <w:rPr>
          <w:rFonts w:ascii="Arial" w:hAnsi="Arial" w:cs="Arial"/>
          <w:szCs w:val="20"/>
        </w:rPr>
      </w:pPr>
      <w:r w:rsidRPr="00CD4C84">
        <w:rPr>
          <w:rFonts w:ascii="Arial" w:hAnsi="Arial" w:cs="Arial"/>
          <w:b/>
          <w:bCs/>
        </w:rPr>
        <w:t xml:space="preserve">Project: </w:t>
      </w:r>
      <w:r w:rsidR="00FB1299" w:rsidRPr="00CD4C84">
        <w:rPr>
          <w:rFonts w:ascii="Arial" w:hAnsi="Arial" w:cs="Arial"/>
          <w:b/>
          <w:bCs/>
        </w:rPr>
        <w:t>Avis Budget- Cloud</w:t>
      </w:r>
      <w:r w:rsidR="00BE3729">
        <w:rPr>
          <w:rFonts w:ascii="Arial" w:hAnsi="Arial" w:cs="Arial"/>
          <w:b/>
          <w:bCs/>
        </w:rPr>
        <w:t xml:space="preserve"> Enhancement and Support.</w:t>
      </w:r>
      <w:r w:rsidR="00FB1299" w:rsidRPr="00CD4C84">
        <w:rPr>
          <w:rFonts w:ascii="Arial" w:hAnsi="Arial" w:cs="Arial"/>
          <w:b/>
          <w:bCs/>
        </w:rPr>
        <w:t xml:space="preserve"> </w:t>
      </w:r>
      <w:r w:rsidR="00B549F4" w:rsidRPr="00CD4C84">
        <w:rPr>
          <w:rFonts w:ascii="Arial" w:hAnsi="Arial" w:cs="Arial"/>
        </w:rPr>
        <w:t>Avis Budget Group, Inc. is an American car rental agency holding company headquartered in Parsippany, New Jersey. It is the parent company of several brands including Avis Car Rental, Budget Rent a Car, Budget Truck Rental, Payless Car Rental and Zipcar.</w:t>
      </w:r>
    </w:p>
    <w:p w14:paraId="0DC9F2EA" w14:textId="1942A8EA" w:rsidR="00B549F4" w:rsidRPr="00CD4C84" w:rsidRDefault="00B549F4" w:rsidP="0021470A">
      <w:pPr>
        <w:rPr>
          <w:rFonts w:ascii="Arial" w:hAnsi="Arial" w:cs="Arial"/>
          <w:szCs w:val="20"/>
        </w:rPr>
      </w:pPr>
      <w:r w:rsidRPr="00CD4C84">
        <w:rPr>
          <w:rFonts w:ascii="Arial" w:eastAsia="Calibri" w:hAnsi="Arial" w:cs="Arial"/>
          <w:b/>
        </w:rPr>
        <w:t xml:space="preserve">Role: </w:t>
      </w:r>
      <w:r w:rsidRPr="00CD4C84">
        <w:rPr>
          <w:rFonts w:ascii="Arial" w:eastAsia="Calibri" w:hAnsi="Arial" w:cs="Arial"/>
          <w:bCs/>
        </w:rPr>
        <w:t>Oracle Cloud Finance (QTC/PTP) Functional Consultant.</w:t>
      </w:r>
    </w:p>
    <w:p w14:paraId="6D3D4A6F" w14:textId="77777777" w:rsidR="005608E7" w:rsidRPr="00CD4C84" w:rsidRDefault="005608E7" w:rsidP="005608E7">
      <w:pPr>
        <w:rPr>
          <w:rFonts w:ascii="Arial" w:hAnsi="Arial" w:cs="Arial"/>
        </w:rPr>
      </w:pPr>
    </w:p>
    <w:p w14:paraId="635D7D8E" w14:textId="77777777" w:rsidR="005608E7" w:rsidRPr="00CD4C84" w:rsidRDefault="005608E7" w:rsidP="005608E7">
      <w:pPr>
        <w:rPr>
          <w:rFonts w:ascii="Arial" w:hAnsi="Arial" w:cs="Arial"/>
          <w:b/>
        </w:rPr>
      </w:pPr>
      <w:r w:rsidRPr="00CD4C84">
        <w:rPr>
          <w:rFonts w:ascii="Arial" w:hAnsi="Arial" w:cs="Arial"/>
          <w:b/>
        </w:rPr>
        <w:t>Tasks and Accomplishments:</w:t>
      </w:r>
    </w:p>
    <w:p w14:paraId="3752E54D" w14:textId="3CD35829" w:rsidR="008276BD" w:rsidRPr="00CD4C84" w:rsidRDefault="008276BD" w:rsidP="006945D1">
      <w:pPr>
        <w:numPr>
          <w:ilvl w:val="0"/>
          <w:numId w:val="9"/>
        </w:numPr>
        <w:rPr>
          <w:rFonts w:ascii="Arial" w:hAnsi="Arial" w:cs="Arial"/>
          <w:szCs w:val="20"/>
        </w:rPr>
      </w:pPr>
      <w:r w:rsidRPr="00CD4C84">
        <w:rPr>
          <w:rFonts w:ascii="Arial" w:hAnsi="Arial" w:cs="Arial"/>
          <w:szCs w:val="20"/>
        </w:rPr>
        <w:t xml:space="preserve">Enhanced and supported Oracle Cloud </w:t>
      </w:r>
      <w:r w:rsidRPr="00CD4C84">
        <w:rPr>
          <w:rFonts w:ascii="Arial" w:hAnsi="Arial" w:cs="Arial"/>
          <w:b/>
          <w:bCs/>
          <w:szCs w:val="20"/>
        </w:rPr>
        <w:t>Receivables</w:t>
      </w:r>
      <w:r w:rsidR="00F038C2" w:rsidRPr="00CD4C84">
        <w:rPr>
          <w:rFonts w:ascii="Arial" w:hAnsi="Arial" w:cs="Arial"/>
          <w:b/>
          <w:bCs/>
          <w:szCs w:val="20"/>
        </w:rPr>
        <w:t xml:space="preserve"> and Payables</w:t>
      </w:r>
      <w:r w:rsidRPr="00CD4C84">
        <w:rPr>
          <w:rFonts w:ascii="Arial" w:hAnsi="Arial" w:cs="Arial"/>
          <w:szCs w:val="20"/>
        </w:rPr>
        <w:t xml:space="preserve"> modules</w:t>
      </w:r>
      <w:r w:rsidR="00F038C2" w:rsidRPr="00CD4C84">
        <w:rPr>
          <w:rFonts w:ascii="Arial" w:hAnsi="Arial" w:cs="Arial"/>
          <w:szCs w:val="20"/>
        </w:rPr>
        <w:t xml:space="preserve"> for </w:t>
      </w:r>
      <w:r w:rsidR="00F038C2" w:rsidRPr="00CD4C84">
        <w:rPr>
          <w:rFonts w:ascii="Arial" w:hAnsi="Arial" w:cs="Arial"/>
          <w:b/>
          <w:bCs/>
          <w:szCs w:val="20"/>
        </w:rPr>
        <w:t>North America</w:t>
      </w:r>
      <w:r w:rsidR="00F038C2" w:rsidRPr="00CD4C84">
        <w:rPr>
          <w:rFonts w:ascii="Arial" w:hAnsi="Arial" w:cs="Arial"/>
          <w:szCs w:val="20"/>
        </w:rPr>
        <w:t xml:space="preserve"> region.</w:t>
      </w:r>
    </w:p>
    <w:p w14:paraId="5F09D694" w14:textId="611F4A23" w:rsidR="00A977B9" w:rsidRPr="00CD4C84" w:rsidRDefault="00A977B9" w:rsidP="002A58E7">
      <w:pPr>
        <w:numPr>
          <w:ilvl w:val="0"/>
          <w:numId w:val="9"/>
        </w:numPr>
        <w:rPr>
          <w:rFonts w:ascii="Arial" w:hAnsi="Arial" w:cs="Arial"/>
          <w:szCs w:val="20"/>
        </w:rPr>
      </w:pPr>
      <w:r w:rsidRPr="00A977B9">
        <w:rPr>
          <w:rFonts w:ascii="Arial" w:hAnsi="Arial" w:cs="Arial"/>
          <w:szCs w:val="20"/>
        </w:rPr>
        <w:t xml:space="preserve">Implemented and supported </w:t>
      </w:r>
      <w:r w:rsidRPr="00A977B9">
        <w:rPr>
          <w:rFonts w:ascii="Arial" w:hAnsi="Arial" w:cs="Arial"/>
          <w:b/>
          <w:bCs/>
          <w:szCs w:val="20"/>
        </w:rPr>
        <w:t xml:space="preserve">Quote-to-Cash (QTC) </w:t>
      </w:r>
      <w:r w:rsidRPr="00A977B9">
        <w:rPr>
          <w:rFonts w:ascii="Arial" w:hAnsi="Arial" w:cs="Arial"/>
          <w:szCs w:val="20"/>
        </w:rPr>
        <w:t>strategies,</w:t>
      </w:r>
      <w:r w:rsidR="00C75D2E" w:rsidRPr="00CD4C84">
        <w:rPr>
          <w:rFonts w:ascii="Arial" w:hAnsi="Arial" w:cs="Arial"/>
          <w:szCs w:val="20"/>
        </w:rPr>
        <w:t xml:space="preserve"> </w:t>
      </w:r>
      <w:r w:rsidRPr="00A977B9">
        <w:rPr>
          <w:rFonts w:ascii="Arial" w:hAnsi="Arial" w:cs="Arial"/>
          <w:szCs w:val="20"/>
        </w:rPr>
        <w:t>improving invoicing accuracy, and accelerating cash collection cycles.</w:t>
      </w:r>
    </w:p>
    <w:p w14:paraId="105187A0" w14:textId="77777777" w:rsidR="00A977B9" w:rsidRPr="00CD4C84" w:rsidRDefault="00A977B9" w:rsidP="00A977B9">
      <w:pPr>
        <w:numPr>
          <w:ilvl w:val="0"/>
          <w:numId w:val="9"/>
        </w:numPr>
        <w:rPr>
          <w:rFonts w:ascii="Arial" w:hAnsi="Arial" w:cs="Arial"/>
          <w:szCs w:val="20"/>
        </w:rPr>
      </w:pPr>
      <w:r w:rsidRPr="00CD4C84">
        <w:rPr>
          <w:rFonts w:ascii="Arial" w:hAnsi="Arial" w:cs="Arial"/>
          <w:szCs w:val="20"/>
        </w:rPr>
        <w:t xml:space="preserve">Provided expertise in </w:t>
      </w:r>
      <w:r w:rsidRPr="00CD4C84">
        <w:rPr>
          <w:rFonts w:ascii="Arial" w:hAnsi="Arial" w:cs="Arial"/>
          <w:b/>
          <w:bCs/>
          <w:szCs w:val="20"/>
        </w:rPr>
        <w:t>Procure-to-Pay (PTP)</w:t>
      </w:r>
      <w:r w:rsidRPr="00CD4C84">
        <w:rPr>
          <w:rFonts w:ascii="Arial" w:hAnsi="Arial" w:cs="Arial"/>
          <w:szCs w:val="20"/>
        </w:rPr>
        <w:t xml:space="preserve"> processes, streamlining procurement workflows, optimizing supplier management, and ensuring timely and accurate invoice processing.</w:t>
      </w:r>
    </w:p>
    <w:p w14:paraId="518CB9E1" w14:textId="187A8BA2" w:rsidR="00F038C2" w:rsidRPr="001A5EF4" w:rsidRDefault="001961BD" w:rsidP="00A41EA6">
      <w:pPr>
        <w:pStyle w:val="NormalVerdana"/>
        <w:numPr>
          <w:ilvl w:val="0"/>
          <w:numId w:val="9"/>
        </w:numPr>
        <w:rPr>
          <w:rFonts w:ascii="Arial" w:hAnsi="Arial" w:cs="Arial"/>
        </w:rPr>
      </w:pPr>
      <w:r w:rsidRPr="00CD4C84">
        <w:rPr>
          <w:rFonts w:ascii="Arial" w:hAnsi="Arial" w:cs="Arial"/>
        </w:rPr>
        <w:t xml:space="preserve">Provided solution to the user to resolve a payment related issue by enhancing </w:t>
      </w:r>
      <w:r w:rsidR="00F038C2" w:rsidRPr="001A5EF4">
        <w:rPr>
          <w:rFonts w:ascii="Arial" w:hAnsi="Arial" w:cs="Arial"/>
        </w:rPr>
        <w:t xml:space="preserve">lockbox process </w:t>
      </w:r>
      <w:r w:rsidR="00F038C2" w:rsidRPr="00CD4C84">
        <w:rPr>
          <w:rFonts w:ascii="Arial" w:hAnsi="Arial" w:cs="Arial"/>
        </w:rPr>
        <w:t xml:space="preserve">by </w:t>
      </w:r>
      <w:r w:rsidR="00F038C2" w:rsidRPr="00CD4C84">
        <w:rPr>
          <w:rFonts w:ascii="Arial" w:hAnsi="Arial" w:cs="Arial"/>
          <w:b/>
          <w:bCs/>
        </w:rPr>
        <w:t>i</w:t>
      </w:r>
      <w:r w:rsidR="00F038C2" w:rsidRPr="001A5EF4">
        <w:rPr>
          <w:rFonts w:ascii="Arial" w:hAnsi="Arial" w:cs="Arial"/>
          <w:b/>
          <w:bCs/>
        </w:rPr>
        <w:t>mplement</w:t>
      </w:r>
      <w:r w:rsidR="00F038C2" w:rsidRPr="00CD4C84">
        <w:rPr>
          <w:rFonts w:ascii="Arial" w:hAnsi="Arial" w:cs="Arial"/>
          <w:b/>
          <w:bCs/>
        </w:rPr>
        <w:t>ing</w:t>
      </w:r>
      <w:r w:rsidR="00F038C2" w:rsidRPr="001A5EF4">
        <w:rPr>
          <w:rFonts w:ascii="Arial" w:hAnsi="Arial" w:cs="Arial"/>
          <w:b/>
          <w:bCs/>
        </w:rPr>
        <w:t xml:space="preserve"> changes to BAI formats</w:t>
      </w:r>
      <w:r w:rsidR="00F038C2" w:rsidRPr="001A5EF4">
        <w:rPr>
          <w:rFonts w:ascii="Arial" w:hAnsi="Arial" w:cs="Arial"/>
        </w:rPr>
        <w:t>, collaborating with banking partners to ensure compatibility and smooth processing of lockbox transactions</w:t>
      </w:r>
    </w:p>
    <w:p w14:paraId="1EC3C35C" w14:textId="77777777" w:rsidR="00F038C2" w:rsidRPr="001A5EF4" w:rsidRDefault="00F038C2" w:rsidP="00F038C2">
      <w:pPr>
        <w:pStyle w:val="NormalVerdana"/>
        <w:numPr>
          <w:ilvl w:val="0"/>
          <w:numId w:val="9"/>
        </w:numPr>
        <w:rPr>
          <w:rFonts w:ascii="Arial" w:hAnsi="Arial" w:cs="Arial"/>
        </w:rPr>
      </w:pPr>
      <w:r w:rsidRPr="001A5EF4">
        <w:rPr>
          <w:rFonts w:ascii="Arial" w:hAnsi="Arial" w:cs="Arial"/>
        </w:rPr>
        <w:t xml:space="preserve">Conducted thorough </w:t>
      </w:r>
      <w:r w:rsidRPr="001A5EF4">
        <w:rPr>
          <w:rFonts w:ascii="Arial" w:hAnsi="Arial" w:cs="Arial"/>
          <w:b/>
          <w:bCs/>
        </w:rPr>
        <w:t>testing of revised lockbox processes</w:t>
      </w:r>
      <w:r w:rsidRPr="001A5EF4">
        <w:rPr>
          <w:rFonts w:ascii="Arial" w:hAnsi="Arial" w:cs="Arial"/>
        </w:rPr>
        <w:t xml:space="preserve"> to validate the accuracy and efficiency of BAI file changes, resulting in reduced errors and improved reconciliation.</w:t>
      </w:r>
    </w:p>
    <w:p w14:paraId="572A52FF" w14:textId="77777777" w:rsidR="00F038C2" w:rsidRPr="00CD4C84" w:rsidRDefault="00F038C2" w:rsidP="00F038C2">
      <w:pPr>
        <w:pStyle w:val="NormalVerdana"/>
        <w:numPr>
          <w:ilvl w:val="0"/>
          <w:numId w:val="9"/>
        </w:numPr>
        <w:rPr>
          <w:rFonts w:ascii="Arial" w:hAnsi="Arial" w:cs="Arial"/>
        </w:rPr>
      </w:pPr>
      <w:r w:rsidRPr="00CD4C84">
        <w:rPr>
          <w:rFonts w:ascii="Arial" w:hAnsi="Arial" w:cs="Arial"/>
        </w:rPr>
        <w:t>Documented the updated lockbox procedures and provided training to finance teams to ensure seamless adoption and adherence to new processes.</w:t>
      </w:r>
    </w:p>
    <w:p w14:paraId="4464292F" w14:textId="79EF8222" w:rsidR="00F038C2" w:rsidRPr="00CD4C84" w:rsidRDefault="00F038C2" w:rsidP="003B1EC5">
      <w:pPr>
        <w:pStyle w:val="NormalVerdana"/>
        <w:numPr>
          <w:ilvl w:val="0"/>
          <w:numId w:val="9"/>
        </w:numPr>
        <w:rPr>
          <w:rFonts w:ascii="Arial" w:hAnsi="Arial" w:cs="Arial"/>
        </w:rPr>
      </w:pPr>
      <w:r w:rsidRPr="00CD4C84">
        <w:rPr>
          <w:rFonts w:ascii="Arial" w:hAnsi="Arial" w:cs="Arial"/>
        </w:rPr>
        <w:t>Used</w:t>
      </w:r>
      <w:r w:rsidRPr="00CD4C84">
        <w:rPr>
          <w:rFonts w:ascii="Arial" w:hAnsi="Arial" w:cs="Arial"/>
          <w:b/>
          <w:bCs/>
        </w:rPr>
        <w:t xml:space="preserve"> ADFDi (Application Development Framework Desktop Integration) </w:t>
      </w:r>
      <w:r w:rsidRPr="00CD4C84">
        <w:rPr>
          <w:rFonts w:ascii="Arial" w:hAnsi="Arial" w:cs="Arial"/>
        </w:rPr>
        <w:t>to update customer profiles/</w:t>
      </w:r>
      <w:r w:rsidR="00572267" w:rsidRPr="00CD4C84">
        <w:rPr>
          <w:rFonts w:ascii="Arial" w:hAnsi="Arial" w:cs="Arial"/>
        </w:rPr>
        <w:t>accounts, to</w:t>
      </w:r>
      <w:r w:rsidRPr="00CD4C84">
        <w:rPr>
          <w:rFonts w:ascii="Arial" w:hAnsi="Arial" w:cs="Arial"/>
        </w:rPr>
        <w:t xml:space="preserve"> make adjustment to existing Invoices/Credit Memos and to adjust the payments.</w:t>
      </w:r>
    </w:p>
    <w:p w14:paraId="73E725E4" w14:textId="77777777" w:rsidR="002344B8" w:rsidRPr="00CD4C84" w:rsidRDefault="002344B8" w:rsidP="002344B8">
      <w:pPr>
        <w:numPr>
          <w:ilvl w:val="0"/>
          <w:numId w:val="9"/>
        </w:numPr>
        <w:rPr>
          <w:rFonts w:ascii="Arial" w:hAnsi="Arial" w:cs="Arial"/>
          <w:szCs w:val="20"/>
        </w:rPr>
      </w:pPr>
      <w:r w:rsidRPr="00CD4C84">
        <w:rPr>
          <w:rFonts w:ascii="Arial" w:hAnsi="Arial" w:cs="Arial"/>
          <w:szCs w:val="20"/>
        </w:rPr>
        <w:t xml:space="preserve">Developed Cloud solutions to </w:t>
      </w:r>
      <w:r w:rsidRPr="00CD4C84">
        <w:rPr>
          <w:rFonts w:ascii="Arial" w:hAnsi="Arial" w:cs="Arial"/>
          <w:b/>
          <w:bCs/>
          <w:szCs w:val="20"/>
        </w:rPr>
        <w:t>resolve existing system issues</w:t>
      </w:r>
      <w:r w:rsidRPr="00CD4C84">
        <w:rPr>
          <w:rFonts w:ascii="Arial" w:hAnsi="Arial" w:cs="Arial"/>
          <w:szCs w:val="20"/>
        </w:rPr>
        <w:t>.</w:t>
      </w:r>
    </w:p>
    <w:p w14:paraId="5C618BCB" w14:textId="77777777" w:rsidR="00F038C2" w:rsidRPr="00CD4C84" w:rsidRDefault="00F038C2" w:rsidP="001A5EF4">
      <w:pPr>
        <w:pStyle w:val="NormalVerdana"/>
        <w:numPr>
          <w:ilvl w:val="0"/>
          <w:numId w:val="9"/>
        </w:numPr>
        <w:rPr>
          <w:rFonts w:ascii="Arial" w:hAnsi="Arial" w:cs="Arial"/>
        </w:rPr>
      </w:pPr>
      <w:r w:rsidRPr="00CD4C84">
        <w:rPr>
          <w:rFonts w:ascii="Arial" w:hAnsi="Arial" w:cs="Arial"/>
          <w:b/>
          <w:bCs/>
        </w:rPr>
        <w:t>Conducted comprehensive testing with clients and financial institutions</w:t>
      </w:r>
      <w:r w:rsidRPr="00CD4C84">
        <w:rPr>
          <w:rFonts w:ascii="Arial" w:hAnsi="Arial" w:cs="Arial"/>
        </w:rPr>
        <w:t xml:space="preserve"> to ensure accurate implementation of changes in cash management files, maintaining the integrity and precision of financial data.</w:t>
      </w:r>
    </w:p>
    <w:p w14:paraId="544BBE77" w14:textId="2AECE031" w:rsidR="001A5EF4" w:rsidRPr="001A5EF4" w:rsidRDefault="001A5EF4" w:rsidP="001A5EF4">
      <w:pPr>
        <w:pStyle w:val="NormalVerdana"/>
        <w:numPr>
          <w:ilvl w:val="0"/>
          <w:numId w:val="9"/>
        </w:numPr>
        <w:rPr>
          <w:rFonts w:ascii="Arial" w:hAnsi="Arial" w:cs="Arial"/>
        </w:rPr>
      </w:pPr>
      <w:r w:rsidRPr="001A5EF4">
        <w:rPr>
          <w:rFonts w:ascii="Arial" w:hAnsi="Arial" w:cs="Arial"/>
        </w:rPr>
        <w:t xml:space="preserve">Led billing activities, including </w:t>
      </w:r>
      <w:r w:rsidRPr="001A5EF4">
        <w:rPr>
          <w:rFonts w:ascii="Arial" w:hAnsi="Arial" w:cs="Arial"/>
          <w:b/>
          <w:bCs/>
        </w:rPr>
        <w:t>invoice generation, validation, and reconciliation</w:t>
      </w:r>
      <w:r w:rsidRPr="001A5EF4">
        <w:rPr>
          <w:rFonts w:ascii="Arial" w:hAnsi="Arial" w:cs="Arial"/>
        </w:rPr>
        <w:t xml:space="preserve">, ensuring timely and accurate </w:t>
      </w:r>
      <w:r w:rsidRPr="001A5EF4">
        <w:rPr>
          <w:rFonts w:ascii="Arial" w:hAnsi="Arial" w:cs="Arial"/>
          <w:b/>
          <w:bCs/>
        </w:rPr>
        <w:t>billing processes</w:t>
      </w:r>
      <w:r w:rsidRPr="001A5EF4">
        <w:rPr>
          <w:rFonts w:ascii="Arial" w:hAnsi="Arial" w:cs="Arial"/>
        </w:rPr>
        <w:t>.</w:t>
      </w:r>
    </w:p>
    <w:p w14:paraId="78D6B358" w14:textId="7F0EF7F3" w:rsidR="001A5EF4" w:rsidRPr="001A5EF4" w:rsidRDefault="001A5EF4" w:rsidP="001A5EF4">
      <w:pPr>
        <w:pStyle w:val="NormalVerdana"/>
        <w:numPr>
          <w:ilvl w:val="0"/>
          <w:numId w:val="9"/>
        </w:numPr>
        <w:rPr>
          <w:rFonts w:ascii="Arial" w:hAnsi="Arial" w:cs="Arial"/>
        </w:rPr>
      </w:pPr>
      <w:r w:rsidRPr="001A5EF4">
        <w:rPr>
          <w:rFonts w:ascii="Arial" w:hAnsi="Arial" w:cs="Arial"/>
        </w:rPr>
        <w:t xml:space="preserve">Managed </w:t>
      </w:r>
      <w:r w:rsidRPr="001A5EF4">
        <w:rPr>
          <w:rFonts w:ascii="Arial" w:hAnsi="Arial" w:cs="Arial"/>
          <w:b/>
          <w:bCs/>
        </w:rPr>
        <w:t>month-end closing activities</w:t>
      </w:r>
      <w:r w:rsidRPr="001A5EF4">
        <w:rPr>
          <w:rFonts w:ascii="Arial" w:hAnsi="Arial" w:cs="Arial"/>
        </w:rPr>
        <w:t>, overseeing the reconciliation of accounts, preparation of financial reports, and resolution of discrepancies.</w:t>
      </w:r>
    </w:p>
    <w:p w14:paraId="6FE977F4" w14:textId="77777777" w:rsidR="001A5EF4" w:rsidRPr="00CD4C84" w:rsidRDefault="001A5EF4" w:rsidP="001A5EF4">
      <w:pPr>
        <w:pStyle w:val="NormalVerdana"/>
        <w:numPr>
          <w:ilvl w:val="0"/>
          <w:numId w:val="9"/>
        </w:numPr>
        <w:rPr>
          <w:rFonts w:ascii="Arial" w:hAnsi="Arial" w:cs="Arial"/>
        </w:rPr>
      </w:pPr>
      <w:r w:rsidRPr="00CD4C84">
        <w:rPr>
          <w:rFonts w:ascii="Arial" w:eastAsiaTheme="minorEastAsia" w:hAnsi="Arial" w:cs="Arial"/>
        </w:rPr>
        <w:t xml:space="preserve">Oversaw </w:t>
      </w:r>
      <w:r w:rsidRPr="00CD4C84">
        <w:rPr>
          <w:rFonts w:ascii="Arial" w:eastAsiaTheme="minorEastAsia" w:hAnsi="Arial" w:cs="Arial"/>
          <w:b/>
          <w:bCs/>
        </w:rPr>
        <w:t>patch testing and closure activities</w:t>
      </w:r>
      <w:r w:rsidRPr="00CD4C84">
        <w:rPr>
          <w:rFonts w:ascii="Arial" w:eastAsiaTheme="minorEastAsia" w:hAnsi="Arial" w:cs="Arial"/>
        </w:rPr>
        <w:t>, ensuring that system updates and patches were thoroughly tested and properly deployed with minimal disruption to financial operations.</w:t>
      </w:r>
    </w:p>
    <w:p w14:paraId="315E34FE" w14:textId="0623C546" w:rsidR="00DD4D58" w:rsidRPr="00CD4C84" w:rsidRDefault="00DD4D58" w:rsidP="001A5EF4">
      <w:pPr>
        <w:pStyle w:val="NormalVerdana"/>
        <w:numPr>
          <w:ilvl w:val="0"/>
          <w:numId w:val="9"/>
        </w:numPr>
        <w:rPr>
          <w:rFonts w:ascii="Arial" w:hAnsi="Arial" w:cs="Arial"/>
        </w:rPr>
      </w:pPr>
      <w:r w:rsidRPr="00CD4C84">
        <w:rPr>
          <w:rFonts w:ascii="Arial" w:hAnsi="Arial" w:cs="Arial"/>
        </w:rPr>
        <w:t>Co-ordinating with PAAS Team for technical aspects</w:t>
      </w:r>
    </w:p>
    <w:p w14:paraId="2AEBED62" w14:textId="77777777" w:rsidR="005608E7" w:rsidRPr="00CD4C84" w:rsidRDefault="005608E7" w:rsidP="00C46E48">
      <w:pPr>
        <w:rPr>
          <w:rFonts w:ascii="Arial" w:eastAsia="Calibri" w:hAnsi="Arial" w:cs="Arial"/>
          <w:b/>
          <w:u w:val="single"/>
        </w:rPr>
      </w:pPr>
    </w:p>
    <w:p w14:paraId="634C26BC" w14:textId="77777777" w:rsidR="005608E7" w:rsidRPr="00CD4C84" w:rsidRDefault="005608E7" w:rsidP="00C46E48">
      <w:pPr>
        <w:rPr>
          <w:rFonts w:ascii="Arial" w:eastAsia="Calibri" w:hAnsi="Arial" w:cs="Arial"/>
          <w:b/>
          <w:u w:val="single"/>
        </w:rPr>
      </w:pPr>
    </w:p>
    <w:p w14:paraId="21A0C6BD" w14:textId="4D58BEF0" w:rsidR="00E8135F" w:rsidRPr="00CD4C84" w:rsidRDefault="000830A1" w:rsidP="00C46E48">
      <w:pPr>
        <w:rPr>
          <w:rFonts w:ascii="Arial" w:eastAsia="Calibri" w:hAnsi="Arial" w:cs="Arial"/>
          <w:b/>
        </w:rPr>
      </w:pPr>
      <w:r w:rsidRPr="00CD4C84">
        <w:rPr>
          <w:rFonts w:ascii="Arial" w:eastAsia="Calibri" w:hAnsi="Arial" w:cs="Arial"/>
          <w:b/>
          <w:u w:val="single"/>
        </w:rPr>
        <w:t>Jan</w:t>
      </w:r>
      <w:r w:rsidR="00F07471" w:rsidRPr="00CD4C84">
        <w:rPr>
          <w:rFonts w:ascii="Arial" w:eastAsia="Calibri" w:hAnsi="Arial" w:cs="Arial"/>
          <w:b/>
          <w:u w:val="single"/>
        </w:rPr>
        <w:t xml:space="preserve"> 20</w:t>
      </w:r>
      <w:r w:rsidRPr="00CD4C84">
        <w:rPr>
          <w:rFonts w:ascii="Arial" w:eastAsia="Calibri" w:hAnsi="Arial" w:cs="Arial"/>
          <w:b/>
          <w:u w:val="single"/>
        </w:rPr>
        <w:t>20</w:t>
      </w:r>
      <w:r w:rsidR="00C46E48" w:rsidRPr="00CD4C84">
        <w:rPr>
          <w:rFonts w:ascii="Arial" w:eastAsia="Calibri" w:hAnsi="Arial" w:cs="Arial"/>
          <w:b/>
          <w:u w:val="single"/>
        </w:rPr>
        <w:t xml:space="preserve"> – </w:t>
      </w:r>
      <w:r w:rsidRPr="00CD4C84">
        <w:rPr>
          <w:rFonts w:ascii="Arial" w:eastAsia="Calibri" w:hAnsi="Arial" w:cs="Arial"/>
          <w:b/>
          <w:u w:val="single"/>
        </w:rPr>
        <w:t>Mar</w:t>
      </w:r>
      <w:r w:rsidR="005608E7" w:rsidRPr="00CD4C84">
        <w:rPr>
          <w:rFonts w:ascii="Arial" w:eastAsia="Calibri" w:hAnsi="Arial" w:cs="Arial"/>
          <w:b/>
          <w:u w:val="single"/>
        </w:rPr>
        <w:t xml:space="preserve"> 202</w:t>
      </w:r>
      <w:r w:rsidRPr="00CD4C84">
        <w:rPr>
          <w:rFonts w:ascii="Arial" w:eastAsia="Calibri" w:hAnsi="Arial" w:cs="Arial"/>
          <w:b/>
          <w:u w:val="single"/>
        </w:rPr>
        <w:t>2</w:t>
      </w:r>
      <w:r w:rsidR="00C46E48" w:rsidRPr="00CD4C84">
        <w:rPr>
          <w:rFonts w:ascii="Arial" w:eastAsia="Calibri" w:hAnsi="Arial" w:cs="Arial"/>
          <w:b/>
        </w:rPr>
        <w:t xml:space="preserve"> </w:t>
      </w:r>
    </w:p>
    <w:p w14:paraId="69E7F38A" w14:textId="18B87C4B" w:rsidR="009F68A0" w:rsidRPr="00CD4C84" w:rsidRDefault="00E8135F" w:rsidP="00C46E48">
      <w:pPr>
        <w:rPr>
          <w:rFonts w:ascii="Arial" w:eastAsia="Calibri" w:hAnsi="Arial" w:cs="Arial"/>
          <w:b/>
        </w:rPr>
      </w:pPr>
      <w:r w:rsidRPr="00CD4C84">
        <w:rPr>
          <w:rFonts w:ascii="Arial" w:eastAsia="Calibri" w:hAnsi="Arial" w:cs="Arial"/>
          <w:b/>
        </w:rPr>
        <w:t xml:space="preserve">Client: </w:t>
      </w:r>
      <w:r w:rsidR="002F545A" w:rsidRPr="00CD4C84">
        <w:rPr>
          <w:rFonts w:ascii="Arial" w:eastAsia="Calibri" w:hAnsi="Arial" w:cs="Arial"/>
          <w:b/>
        </w:rPr>
        <w:t xml:space="preserve">G4S </w:t>
      </w:r>
      <w:r w:rsidR="00AE6566" w:rsidRPr="00CD4C84">
        <w:rPr>
          <w:rFonts w:ascii="Arial" w:eastAsia="Calibri" w:hAnsi="Arial" w:cs="Arial"/>
          <w:b/>
        </w:rPr>
        <w:t>Secure Solutions USA</w:t>
      </w:r>
      <w:r w:rsidR="00AB5FBA" w:rsidRPr="00CD4C84">
        <w:rPr>
          <w:rFonts w:ascii="Arial" w:eastAsia="Calibri" w:hAnsi="Arial" w:cs="Arial"/>
          <w:b/>
        </w:rPr>
        <w:t>.</w:t>
      </w:r>
    </w:p>
    <w:p w14:paraId="5D899A17" w14:textId="4DB934F7" w:rsidR="00C46E48" w:rsidRPr="00CD4C84" w:rsidRDefault="00C46E48" w:rsidP="00C46E48">
      <w:pPr>
        <w:rPr>
          <w:rFonts w:ascii="Arial" w:hAnsi="Arial" w:cs="Arial"/>
          <w:szCs w:val="20"/>
        </w:rPr>
      </w:pPr>
      <w:r w:rsidRPr="00CD4C84">
        <w:rPr>
          <w:rFonts w:ascii="Arial" w:hAnsi="Arial" w:cs="Arial"/>
          <w:b/>
        </w:rPr>
        <w:t>Project</w:t>
      </w:r>
      <w:r w:rsidRPr="00CD4C84">
        <w:rPr>
          <w:rFonts w:ascii="Arial" w:hAnsi="Arial" w:cs="Arial"/>
        </w:rPr>
        <w:t xml:space="preserve">: </w:t>
      </w:r>
      <w:r w:rsidR="002F545A" w:rsidRPr="00CD4C84">
        <w:rPr>
          <w:rFonts w:ascii="Arial" w:hAnsi="Arial" w:cs="Arial"/>
          <w:szCs w:val="20"/>
        </w:rPr>
        <w:t>G4S Cloud Implementation</w:t>
      </w:r>
      <w:r w:rsidR="00665673" w:rsidRPr="00CD4C84">
        <w:rPr>
          <w:rFonts w:ascii="Arial" w:hAnsi="Arial" w:cs="Arial"/>
          <w:szCs w:val="20"/>
        </w:rPr>
        <w:t xml:space="preserve"> and </w:t>
      </w:r>
      <w:r w:rsidR="00032D55" w:rsidRPr="00CD4C84">
        <w:rPr>
          <w:rFonts w:ascii="Arial" w:hAnsi="Arial" w:cs="Arial"/>
          <w:szCs w:val="20"/>
        </w:rPr>
        <w:t>Enhancements.</w:t>
      </w:r>
      <w:r w:rsidR="00AE6566" w:rsidRPr="00CD4C84">
        <w:rPr>
          <w:rFonts w:ascii="Arial" w:hAnsi="Arial" w:cs="Arial"/>
          <w:szCs w:val="20"/>
        </w:rPr>
        <w:t xml:space="preserve"> G4S Secure Solutions (USA) is an American/British-based security services company, and a subsidiary of </w:t>
      </w:r>
      <w:hyperlink r:id="rId8" w:tooltip="G4S" w:history="1">
        <w:r w:rsidR="00AE6566" w:rsidRPr="00CD4C84">
          <w:rPr>
            <w:rFonts w:ascii="Arial" w:hAnsi="Arial" w:cs="Arial"/>
            <w:szCs w:val="20"/>
          </w:rPr>
          <w:t>G4S plc</w:t>
        </w:r>
      </w:hyperlink>
      <w:r w:rsidR="00AE6566" w:rsidRPr="00CD4C84">
        <w:rPr>
          <w:rFonts w:ascii="Arial" w:hAnsi="Arial" w:cs="Arial"/>
          <w:szCs w:val="20"/>
        </w:rPr>
        <w:t>. G4S provides security to specific government and corporate sectors: energy, utilities, and chemical/petrochemical, financial institutions, hospitals and healthcare facilities, major corporations and the construction industry, ports and airports, residential communities, retail and commercial real estate and transit systems.</w:t>
      </w:r>
    </w:p>
    <w:p w14:paraId="63FEC427" w14:textId="77777777" w:rsidR="00AE6566" w:rsidRPr="00CD4C84" w:rsidRDefault="00AE6566" w:rsidP="00AE6566">
      <w:pPr>
        <w:rPr>
          <w:rFonts w:ascii="Arial" w:eastAsia="Calibri" w:hAnsi="Arial" w:cs="Arial"/>
        </w:rPr>
      </w:pPr>
      <w:r w:rsidRPr="00CD4C84">
        <w:rPr>
          <w:rFonts w:ascii="Arial" w:eastAsia="Calibri" w:hAnsi="Arial" w:cs="Arial"/>
          <w:b/>
        </w:rPr>
        <w:t xml:space="preserve">Role: </w:t>
      </w:r>
      <w:r w:rsidRPr="00CD4C84">
        <w:rPr>
          <w:rFonts w:ascii="Arial" w:eastAsia="Calibri" w:hAnsi="Arial" w:cs="Arial"/>
          <w:bCs/>
        </w:rPr>
        <w:t>Oracle Cloud Accounts Receivables, Payables and Expenses Functional Consultant</w:t>
      </w:r>
    </w:p>
    <w:p w14:paraId="0AE73C3E" w14:textId="77777777" w:rsidR="00AE6566" w:rsidRPr="00CD4C84" w:rsidRDefault="00AE6566" w:rsidP="00C46E48">
      <w:pPr>
        <w:rPr>
          <w:rFonts w:ascii="Arial" w:hAnsi="Arial" w:cs="Arial"/>
          <w:bCs/>
        </w:rPr>
      </w:pPr>
    </w:p>
    <w:p w14:paraId="63CA51C4" w14:textId="77777777" w:rsidR="00C72FA6" w:rsidRPr="00CD4C84" w:rsidRDefault="00C72FA6" w:rsidP="00C46E48">
      <w:pPr>
        <w:rPr>
          <w:rFonts w:ascii="Arial" w:hAnsi="Arial" w:cs="Arial"/>
        </w:rPr>
      </w:pPr>
    </w:p>
    <w:p w14:paraId="02E95E45" w14:textId="77777777" w:rsidR="00C46E48" w:rsidRPr="00CD4C84" w:rsidRDefault="00C46E48" w:rsidP="00C46E48">
      <w:pPr>
        <w:rPr>
          <w:rFonts w:ascii="Arial" w:hAnsi="Arial" w:cs="Arial"/>
          <w:b/>
        </w:rPr>
      </w:pPr>
      <w:r w:rsidRPr="00CD4C84">
        <w:rPr>
          <w:rFonts w:ascii="Arial" w:hAnsi="Arial" w:cs="Arial"/>
          <w:b/>
        </w:rPr>
        <w:t>Tasks and Accomplishments:</w:t>
      </w:r>
    </w:p>
    <w:p w14:paraId="3BFD55A0" w14:textId="4E58774B" w:rsidR="00665673" w:rsidRPr="00CD4C84" w:rsidRDefault="000E18D8" w:rsidP="00AB55F8">
      <w:pPr>
        <w:pStyle w:val="NormalVerdana"/>
        <w:numPr>
          <w:ilvl w:val="0"/>
          <w:numId w:val="9"/>
        </w:numPr>
        <w:rPr>
          <w:rFonts w:ascii="Arial" w:hAnsi="Arial" w:cs="Arial"/>
        </w:rPr>
      </w:pPr>
      <w:r w:rsidRPr="00CD4C84">
        <w:rPr>
          <w:rFonts w:ascii="Arial" w:hAnsi="Arial" w:cs="Arial"/>
        </w:rPr>
        <w:t>Oracle Fusion Functional Consultant for</w:t>
      </w:r>
      <w:r w:rsidR="00665673" w:rsidRPr="00CD4C84">
        <w:rPr>
          <w:rFonts w:ascii="Arial" w:hAnsi="Arial" w:cs="Arial"/>
        </w:rPr>
        <w:t xml:space="preserve"> Receivables,</w:t>
      </w:r>
      <w:r w:rsidRPr="00CD4C84">
        <w:rPr>
          <w:rFonts w:ascii="Arial" w:hAnsi="Arial" w:cs="Arial"/>
        </w:rPr>
        <w:t xml:space="preserve"> Payables and Expenses modules, providing expert guidance on </w:t>
      </w:r>
      <w:r w:rsidRPr="00CD4C84">
        <w:rPr>
          <w:rFonts w:ascii="Arial" w:hAnsi="Arial" w:cs="Arial"/>
          <w:b/>
          <w:bCs/>
        </w:rPr>
        <w:t>implementation, configuration, and optimization</w:t>
      </w:r>
      <w:r w:rsidRPr="00CD4C84">
        <w:rPr>
          <w:rFonts w:ascii="Arial" w:hAnsi="Arial" w:cs="Arial"/>
        </w:rPr>
        <w:t>.</w:t>
      </w:r>
    </w:p>
    <w:p w14:paraId="6B036E3E" w14:textId="04DD207E" w:rsidR="000830A1" w:rsidRPr="000830A1" w:rsidRDefault="000830A1" w:rsidP="000830A1">
      <w:pPr>
        <w:pStyle w:val="NormalVerdana"/>
        <w:numPr>
          <w:ilvl w:val="0"/>
          <w:numId w:val="9"/>
        </w:numPr>
        <w:rPr>
          <w:rFonts w:ascii="Arial" w:hAnsi="Arial" w:cs="Arial"/>
        </w:rPr>
      </w:pPr>
      <w:r w:rsidRPr="000830A1">
        <w:rPr>
          <w:rFonts w:ascii="Arial" w:hAnsi="Arial" w:cs="Arial"/>
          <w:b/>
          <w:bCs/>
        </w:rPr>
        <w:lastRenderedPageBreak/>
        <w:t xml:space="preserve">Implemented </w:t>
      </w:r>
      <w:r w:rsidRPr="000830A1">
        <w:rPr>
          <w:rFonts w:ascii="Arial" w:hAnsi="Arial" w:cs="Arial"/>
        </w:rPr>
        <w:t>Oracle Cloud</w:t>
      </w:r>
      <w:r w:rsidRPr="000830A1">
        <w:rPr>
          <w:rFonts w:ascii="Arial" w:hAnsi="Arial" w:cs="Arial"/>
          <w:b/>
          <w:bCs/>
        </w:rPr>
        <w:t xml:space="preserve"> Accounts Payable (AP)</w:t>
      </w:r>
      <w:r w:rsidRPr="000830A1">
        <w:rPr>
          <w:rFonts w:ascii="Arial" w:hAnsi="Arial" w:cs="Arial"/>
        </w:rPr>
        <w:t xml:space="preserve"> </w:t>
      </w:r>
      <w:r w:rsidRPr="00CD4C84">
        <w:rPr>
          <w:rFonts w:ascii="Arial" w:hAnsi="Arial" w:cs="Arial"/>
        </w:rPr>
        <w:t xml:space="preserve">and </w:t>
      </w:r>
      <w:r w:rsidRPr="00CD4C84">
        <w:rPr>
          <w:rFonts w:ascii="Arial" w:hAnsi="Arial" w:cs="Arial"/>
          <w:b/>
          <w:bCs/>
        </w:rPr>
        <w:t>Expenses</w:t>
      </w:r>
      <w:r w:rsidRPr="00CD4C84">
        <w:rPr>
          <w:rFonts w:ascii="Arial" w:hAnsi="Arial" w:cs="Arial"/>
        </w:rPr>
        <w:t xml:space="preserve"> </w:t>
      </w:r>
      <w:r w:rsidRPr="000830A1">
        <w:rPr>
          <w:rFonts w:ascii="Arial" w:hAnsi="Arial" w:cs="Arial"/>
        </w:rPr>
        <w:t xml:space="preserve">module, overseeing the </w:t>
      </w:r>
      <w:r w:rsidRPr="000830A1">
        <w:rPr>
          <w:rFonts w:ascii="Arial" w:hAnsi="Arial" w:cs="Arial"/>
          <w:b/>
          <w:bCs/>
        </w:rPr>
        <w:t>end-to-end deployment and configuration</w:t>
      </w:r>
      <w:r w:rsidRPr="000830A1">
        <w:rPr>
          <w:rFonts w:ascii="Arial" w:hAnsi="Arial" w:cs="Arial"/>
        </w:rPr>
        <w:t xml:space="preserve"> to optimize invoice processing and payment workflows.</w:t>
      </w:r>
    </w:p>
    <w:p w14:paraId="79A1AC6D" w14:textId="59561A53" w:rsidR="00665673" w:rsidRPr="00CD4C84" w:rsidRDefault="000830A1" w:rsidP="000830A1">
      <w:pPr>
        <w:pStyle w:val="NormalVerdana"/>
        <w:numPr>
          <w:ilvl w:val="0"/>
          <w:numId w:val="9"/>
        </w:numPr>
        <w:rPr>
          <w:rFonts w:ascii="Arial" w:hAnsi="Arial" w:cs="Arial"/>
        </w:rPr>
      </w:pPr>
      <w:r w:rsidRPr="00CD4C84">
        <w:rPr>
          <w:rFonts w:ascii="Arial" w:hAnsi="Arial" w:cs="Arial"/>
        </w:rPr>
        <w:t xml:space="preserve">Configured </w:t>
      </w:r>
      <w:r w:rsidRPr="00CD4C84">
        <w:rPr>
          <w:rFonts w:ascii="Arial" w:hAnsi="Arial" w:cs="Arial"/>
          <w:b/>
          <w:bCs/>
        </w:rPr>
        <w:t>invoice creation</w:t>
      </w:r>
      <w:r w:rsidRPr="00CD4C84">
        <w:rPr>
          <w:rFonts w:ascii="Arial" w:hAnsi="Arial" w:cs="Arial"/>
        </w:rPr>
        <w:t xml:space="preserve"> and </w:t>
      </w:r>
      <w:r w:rsidRPr="00CD4C84">
        <w:rPr>
          <w:rFonts w:ascii="Arial" w:hAnsi="Arial" w:cs="Arial"/>
          <w:b/>
          <w:bCs/>
        </w:rPr>
        <w:t>payment processing</w:t>
      </w:r>
      <w:r w:rsidRPr="00CD4C84">
        <w:rPr>
          <w:rFonts w:ascii="Arial" w:hAnsi="Arial" w:cs="Arial"/>
        </w:rPr>
        <w:t xml:space="preserve"> within </w:t>
      </w:r>
      <w:r w:rsidRPr="00CD4C84">
        <w:rPr>
          <w:rFonts w:ascii="Arial" w:hAnsi="Arial" w:cs="Arial"/>
          <w:b/>
          <w:bCs/>
        </w:rPr>
        <w:t>Oracle Cloud AP</w:t>
      </w:r>
      <w:r w:rsidRPr="00CD4C84">
        <w:rPr>
          <w:rFonts w:ascii="Arial" w:hAnsi="Arial" w:cs="Arial"/>
        </w:rPr>
        <w:t xml:space="preserve"> to streamline financial operations and ensure compliance with organizational policies.</w:t>
      </w:r>
    </w:p>
    <w:p w14:paraId="483A68D3" w14:textId="3056D63E" w:rsidR="008276BD" w:rsidRPr="00CD4C84" w:rsidRDefault="008276BD" w:rsidP="008276BD">
      <w:pPr>
        <w:pStyle w:val="NormalVerdana"/>
        <w:numPr>
          <w:ilvl w:val="0"/>
          <w:numId w:val="9"/>
        </w:numPr>
        <w:rPr>
          <w:rFonts w:ascii="Arial" w:hAnsi="Arial" w:cs="Arial"/>
        </w:rPr>
      </w:pPr>
      <w:r w:rsidRPr="00CD4C84">
        <w:rPr>
          <w:rFonts w:ascii="Arial" w:hAnsi="Arial" w:cs="Arial"/>
        </w:rPr>
        <w:t xml:space="preserve">Configured </w:t>
      </w:r>
      <w:r w:rsidRPr="00CD4C84">
        <w:rPr>
          <w:rFonts w:ascii="Arial" w:hAnsi="Arial" w:cs="Arial"/>
          <w:b/>
          <w:bCs/>
        </w:rPr>
        <w:t>invoice approval workflows</w:t>
      </w:r>
      <w:r w:rsidRPr="00CD4C84">
        <w:rPr>
          <w:rFonts w:ascii="Arial" w:hAnsi="Arial" w:cs="Arial"/>
        </w:rPr>
        <w:t xml:space="preserve"> to accommodate various business needs, including multi-level approvals and conditional routing based on invoice characteristics.</w:t>
      </w:r>
    </w:p>
    <w:p w14:paraId="2BF6FAA7" w14:textId="1C06B577" w:rsidR="000E18D8" w:rsidRPr="00CD4C84" w:rsidRDefault="000E18D8" w:rsidP="000E18D8">
      <w:pPr>
        <w:pStyle w:val="NormalVerdana"/>
        <w:numPr>
          <w:ilvl w:val="0"/>
          <w:numId w:val="9"/>
        </w:numPr>
        <w:rPr>
          <w:rFonts w:ascii="Arial" w:hAnsi="Arial" w:cs="Arial"/>
        </w:rPr>
      </w:pPr>
      <w:r w:rsidRPr="00CD4C84">
        <w:rPr>
          <w:rFonts w:ascii="Arial" w:hAnsi="Arial" w:cs="Arial"/>
        </w:rPr>
        <w:t xml:space="preserve">Created </w:t>
      </w:r>
      <w:r w:rsidRPr="00CD4C84">
        <w:rPr>
          <w:rFonts w:ascii="Arial" w:hAnsi="Arial" w:cs="Arial"/>
          <w:b/>
          <w:bCs/>
        </w:rPr>
        <w:t>Functional Specification Documents</w:t>
      </w:r>
      <w:r w:rsidRPr="00CD4C84">
        <w:rPr>
          <w:rFonts w:ascii="Arial" w:hAnsi="Arial" w:cs="Arial"/>
        </w:rPr>
        <w:t xml:space="preserve"> and </w:t>
      </w:r>
      <w:r w:rsidRPr="00CD4C84">
        <w:rPr>
          <w:rFonts w:ascii="Arial" w:hAnsi="Arial" w:cs="Arial"/>
          <w:b/>
          <w:bCs/>
        </w:rPr>
        <w:t>AP322</w:t>
      </w:r>
      <w:r w:rsidRPr="00CD4C84">
        <w:rPr>
          <w:rFonts w:ascii="Arial" w:hAnsi="Arial" w:cs="Arial"/>
        </w:rPr>
        <w:t xml:space="preserve"> for Payables and Expenses, detailing business requirements and ensuring alignment with project goals.</w:t>
      </w:r>
    </w:p>
    <w:p w14:paraId="76FE29A6" w14:textId="100298C9" w:rsidR="000E18D8" w:rsidRPr="00CD4C84" w:rsidRDefault="000E18D8" w:rsidP="000E18D8">
      <w:pPr>
        <w:pStyle w:val="NormalVerdana"/>
        <w:numPr>
          <w:ilvl w:val="0"/>
          <w:numId w:val="9"/>
        </w:numPr>
        <w:rPr>
          <w:rFonts w:ascii="Arial" w:hAnsi="Arial" w:cs="Arial"/>
        </w:rPr>
      </w:pPr>
      <w:r w:rsidRPr="00CD4C84">
        <w:rPr>
          <w:rFonts w:ascii="Arial" w:hAnsi="Arial" w:cs="Arial"/>
        </w:rPr>
        <w:t>Contributed to providing solutions for G4S Payables and Expenses, addressing complex business needs and optimizing financial processes.</w:t>
      </w:r>
    </w:p>
    <w:p w14:paraId="0F90B4CD" w14:textId="6DCDFC0D" w:rsidR="000E18D8" w:rsidRPr="00CD4C84" w:rsidRDefault="000E18D8" w:rsidP="000E18D8">
      <w:pPr>
        <w:pStyle w:val="NormalVerdana"/>
        <w:numPr>
          <w:ilvl w:val="0"/>
          <w:numId w:val="9"/>
        </w:numPr>
        <w:rPr>
          <w:rFonts w:ascii="Arial" w:hAnsi="Arial" w:cs="Arial"/>
        </w:rPr>
      </w:pPr>
      <w:r w:rsidRPr="00CD4C84">
        <w:rPr>
          <w:rFonts w:ascii="Arial" w:hAnsi="Arial" w:cs="Arial"/>
        </w:rPr>
        <w:t xml:space="preserve">Implemented </w:t>
      </w:r>
      <w:r w:rsidRPr="00CD4C84">
        <w:rPr>
          <w:rFonts w:ascii="Arial" w:hAnsi="Arial" w:cs="Arial"/>
          <w:b/>
          <w:bCs/>
        </w:rPr>
        <w:t>mobile setup for Expenses</w:t>
      </w:r>
      <w:r w:rsidRPr="00CD4C84">
        <w:rPr>
          <w:rFonts w:ascii="Arial" w:hAnsi="Arial" w:cs="Arial"/>
        </w:rPr>
        <w:t>, customizing solutions to meet specific business requirements and improve user accessibility.</w:t>
      </w:r>
    </w:p>
    <w:p w14:paraId="3D74DABD" w14:textId="557EC10B" w:rsidR="000E18D8" w:rsidRPr="00CD4C84" w:rsidRDefault="000E18D8" w:rsidP="000E18D8">
      <w:pPr>
        <w:pStyle w:val="NormalVerdana"/>
        <w:numPr>
          <w:ilvl w:val="0"/>
          <w:numId w:val="9"/>
        </w:numPr>
        <w:rPr>
          <w:rFonts w:ascii="Arial" w:hAnsi="Arial" w:cs="Arial"/>
        </w:rPr>
      </w:pPr>
      <w:r w:rsidRPr="00CD4C84">
        <w:rPr>
          <w:rFonts w:ascii="Arial" w:hAnsi="Arial" w:cs="Arial"/>
        </w:rPr>
        <w:t xml:space="preserve">Configured </w:t>
      </w:r>
      <w:r w:rsidRPr="00CD4C84">
        <w:rPr>
          <w:rFonts w:ascii="Arial" w:hAnsi="Arial" w:cs="Arial"/>
          <w:b/>
          <w:bCs/>
        </w:rPr>
        <w:t>Payables modules</w:t>
      </w:r>
      <w:r w:rsidRPr="00CD4C84">
        <w:rPr>
          <w:rFonts w:ascii="Arial" w:hAnsi="Arial" w:cs="Arial"/>
        </w:rPr>
        <w:t xml:space="preserve">, including </w:t>
      </w:r>
      <w:r w:rsidRPr="00CD4C84">
        <w:rPr>
          <w:rFonts w:ascii="Arial" w:hAnsi="Arial" w:cs="Arial"/>
          <w:b/>
          <w:bCs/>
        </w:rPr>
        <w:t>validating setups</w:t>
      </w:r>
      <w:r w:rsidRPr="00CD4C84">
        <w:rPr>
          <w:rFonts w:ascii="Arial" w:hAnsi="Arial" w:cs="Arial"/>
        </w:rPr>
        <w:t xml:space="preserve">, </w:t>
      </w:r>
      <w:r w:rsidRPr="00CD4C84">
        <w:rPr>
          <w:rFonts w:ascii="Arial" w:hAnsi="Arial" w:cs="Arial"/>
          <w:b/>
          <w:bCs/>
        </w:rPr>
        <w:t>gathering necessary information</w:t>
      </w:r>
      <w:r w:rsidRPr="00CD4C84">
        <w:rPr>
          <w:rFonts w:ascii="Arial" w:hAnsi="Arial" w:cs="Arial"/>
        </w:rPr>
        <w:t>, and addressing unknown values to ensure accurate and effective configuration.</w:t>
      </w:r>
    </w:p>
    <w:p w14:paraId="46F85C53" w14:textId="0CD01A1D" w:rsidR="000E18D8" w:rsidRPr="00CD4C84" w:rsidRDefault="000E18D8" w:rsidP="000E18D8">
      <w:pPr>
        <w:pStyle w:val="NormalVerdana"/>
        <w:numPr>
          <w:ilvl w:val="0"/>
          <w:numId w:val="9"/>
        </w:numPr>
        <w:rPr>
          <w:rFonts w:ascii="Arial" w:hAnsi="Arial" w:cs="Arial"/>
        </w:rPr>
      </w:pPr>
      <w:r w:rsidRPr="00CD4C84">
        <w:rPr>
          <w:rFonts w:ascii="Arial" w:hAnsi="Arial" w:cs="Arial"/>
        </w:rPr>
        <w:t xml:space="preserve">Configured </w:t>
      </w:r>
      <w:r w:rsidRPr="00CD4C84">
        <w:rPr>
          <w:rFonts w:ascii="Arial" w:hAnsi="Arial" w:cs="Arial"/>
          <w:b/>
          <w:bCs/>
        </w:rPr>
        <w:t>Expenses modules</w:t>
      </w:r>
      <w:r w:rsidRPr="00CD4C84">
        <w:rPr>
          <w:rFonts w:ascii="Arial" w:hAnsi="Arial" w:cs="Arial"/>
        </w:rPr>
        <w:t>, ensuring correct setup validation and supporting data collection to meet business needs.</w:t>
      </w:r>
    </w:p>
    <w:p w14:paraId="45AD292B" w14:textId="7FB79E25" w:rsidR="00C46E48" w:rsidRPr="00CD4C84" w:rsidRDefault="000E18D8" w:rsidP="000E18D8">
      <w:pPr>
        <w:pStyle w:val="NormalVerdana"/>
        <w:numPr>
          <w:ilvl w:val="0"/>
          <w:numId w:val="9"/>
        </w:numPr>
        <w:rPr>
          <w:rFonts w:ascii="Arial" w:hAnsi="Arial" w:cs="Arial"/>
        </w:rPr>
      </w:pPr>
      <w:r w:rsidRPr="00CD4C84">
        <w:rPr>
          <w:rFonts w:ascii="Arial" w:hAnsi="Arial" w:cs="Arial"/>
        </w:rPr>
        <w:t xml:space="preserve">Conducted </w:t>
      </w:r>
      <w:r w:rsidRPr="00CD4C84">
        <w:rPr>
          <w:rFonts w:ascii="Arial" w:hAnsi="Arial" w:cs="Arial"/>
          <w:b/>
          <w:bCs/>
        </w:rPr>
        <w:t>testing</w:t>
      </w:r>
      <w:r w:rsidRPr="00CD4C84">
        <w:rPr>
          <w:rFonts w:ascii="Arial" w:hAnsi="Arial" w:cs="Arial"/>
        </w:rPr>
        <w:t xml:space="preserve"> of setups across various environments, verifying configurations and processes to ensure functionality and accuracy before deployment.</w:t>
      </w:r>
    </w:p>
    <w:p w14:paraId="61C5B2BF" w14:textId="77777777" w:rsidR="00DD4D58" w:rsidRPr="00CD4C84" w:rsidRDefault="00DD4D58" w:rsidP="00DD4D58">
      <w:pPr>
        <w:pStyle w:val="NormalVerdana"/>
        <w:numPr>
          <w:ilvl w:val="0"/>
          <w:numId w:val="9"/>
        </w:numPr>
        <w:rPr>
          <w:rFonts w:ascii="Arial" w:hAnsi="Arial" w:cs="Arial"/>
        </w:rPr>
      </w:pPr>
      <w:r w:rsidRPr="00CD4C84">
        <w:rPr>
          <w:rFonts w:ascii="Arial" w:hAnsi="Arial" w:cs="Arial"/>
        </w:rPr>
        <w:t>Co-ordinating with PAAS Team for technical aspects.</w:t>
      </w:r>
    </w:p>
    <w:p w14:paraId="32D55F2D" w14:textId="77777777" w:rsidR="00C46E48" w:rsidRPr="00CD4C84" w:rsidRDefault="00C46E48" w:rsidP="00DD4D58">
      <w:pPr>
        <w:pStyle w:val="NormalVerdana"/>
        <w:numPr>
          <w:ilvl w:val="0"/>
          <w:numId w:val="0"/>
        </w:numPr>
        <w:ind w:left="720"/>
        <w:rPr>
          <w:rFonts w:ascii="Arial" w:hAnsi="Arial" w:cs="Arial"/>
        </w:rPr>
      </w:pPr>
    </w:p>
    <w:p w14:paraId="209CFC27" w14:textId="77777777" w:rsidR="00DD4D58" w:rsidRPr="00CD4C84" w:rsidRDefault="00DD4D58" w:rsidP="00DD4D58">
      <w:pPr>
        <w:pStyle w:val="NormalVerdana"/>
        <w:numPr>
          <w:ilvl w:val="0"/>
          <w:numId w:val="0"/>
        </w:numPr>
        <w:ind w:left="720"/>
        <w:rPr>
          <w:rFonts w:ascii="Arial" w:hAnsi="Arial" w:cs="Arial"/>
        </w:rPr>
      </w:pPr>
    </w:p>
    <w:p w14:paraId="397A99E7" w14:textId="56D2094A" w:rsidR="00B124BB" w:rsidRPr="00CD4C84" w:rsidRDefault="004139FD" w:rsidP="00B124BB">
      <w:pPr>
        <w:rPr>
          <w:rFonts w:ascii="Arial" w:eastAsia="Calibri" w:hAnsi="Arial" w:cs="Arial"/>
        </w:rPr>
      </w:pPr>
      <w:r w:rsidRPr="00CD4C84">
        <w:rPr>
          <w:rFonts w:ascii="Arial" w:eastAsia="Calibri" w:hAnsi="Arial" w:cs="Arial"/>
          <w:b/>
          <w:u w:val="single"/>
        </w:rPr>
        <w:t>Dec</w:t>
      </w:r>
      <w:r w:rsidR="00C63739" w:rsidRPr="00CD4C84">
        <w:rPr>
          <w:rFonts w:ascii="Arial" w:eastAsia="Calibri" w:hAnsi="Arial" w:cs="Arial"/>
          <w:b/>
          <w:u w:val="single"/>
        </w:rPr>
        <w:t xml:space="preserve"> </w:t>
      </w:r>
      <w:r w:rsidR="007B7C43" w:rsidRPr="00CD4C84">
        <w:rPr>
          <w:rFonts w:ascii="Arial" w:eastAsia="Calibri" w:hAnsi="Arial" w:cs="Arial"/>
          <w:b/>
          <w:u w:val="single"/>
        </w:rPr>
        <w:t>2015</w:t>
      </w:r>
      <w:r w:rsidR="00B124BB" w:rsidRPr="00CD4C84">
        <w:rPr>
          <w:rFonts w:ascii="Arial" w:eastAsia="Calibri" w:hAnsi="Arial" w:cs="Arial"/>
          <w:b/>
          <w:u w:val="single"/>
        </w:rPr>
        <w:t xml:space="preserve"> – </w:t>
      </w:r>
      <w:r w:rsidR="00025FE3" w:rsidRPr="00CD4C84">
        <w:rPr>
          <w:rFonts w:ascii="Arial" w:eastAsia="Calibri" w:hAnsi="Arial" w:cs="Arial"/>
          <w:b/>
          <w:u w:val="single"/>
        </w:rPr>
        <w:t>Apr</w:t>
      </w:r>
      <w:r w:rsidR="00986E89" w:rsidRPr="00CD4C84">
        <w:rPr>
          <w:rFonts w:ascii="Arial" w:eastAsia="Calibri" w:hAnsi="Arial" w:cs="Arial"/>
          <w:b/>
          <w:u w:val="single"/>
        </w:rPr>
        <w:t xml:space="preserve"> 20</w:t>
      </w:r>
      <w:r w:rsidR="00025FE3" w:rsidRPr="00CD4C84">
        <w:rPr>
          <w:rFonts w:ascii="Arial" w:eastAsia="Calibri" w:hAnsi="Arial" w:cs="Arial"/>
          <w:b/>
          <w:u w:val="single"/>
        </w:rPr>
        <w:t>18</w:t>
      </w:r>
      <w:r w:rsidR="00B124BB" w:rsidRPr="00CD4C84">
        <w:rPr>
          <w:rFonts w:ascii="Arial" w:eastAsia="Calibri" w:hAnsi="Arial" w:cs="Arial"/>
          <w:b/>
        </w:rPr>
        <w:t xml:space="preserve"> – </w:t>
      </w:r>
      <w:r w:rsidR="00025FE3" w:rsidRPr="00CD4C84">
        <w:rPr>
          <w:rFonts w:ascii="Arial" w:eastAsia="Calibri" w:hAnsi="Arial" w:cs="Arial"/>
          <w:b/>
        </w:rPr>
        <w:t>Kier Constructions</w:t>
      </w:r>
    </w:p>
    <w:p w14:paraId="51678FDD" w14:textId="77FF5D3F" w:rsidR="00025FE3" w:rsidRPr="00CD4C84" w:rsidRDefault="00B124BB" w:rsidP="00B124BB">
      <w:pPr>
        <w:rPr>
          <w:rFonts w:ascii="Arial" w:hAnsi="Arial" w:cs="Arial"/>
          <w:b/>
          <w:bCs/>
        </w:rPr>
      </w:pPr>
      <w:r w:rsidRPr="00CD4C84">
        <w:rPr>
          <w:rFonts w:ascii="Arial" w:hAnsi="Arial" w:cs="Arial"/>
          <w:b/>
        </w:rPr>
        <w:t>Project</w:t>
      </w:r>
      <w:r w:rsidRPr="00CD4C84">
        <w:rPr>
          <w:rFonts w:ascii="Arial" w:hAnsi="Arial" w:cs="Arial"/>
        </w:rPr>
        <w:t xml:space="preserve">: </w:t>
      </w:r>
      <w:r w:rsidR="00025FE3" w:rsidRPr="00CD4C84">
        <w:rPr>
          <w:rFonts w:ascii="Arial" w:hAnsi="Arial" w:cs="Arial"/>
          <w:b/>
          <w:bCs/>
        </w:rPr>
        <w:t>Kier Constructions Cloud Implementation</w:t>
      </w:r>
      <w:r w:rsidR="007B7C43" w:rsidRPr="00CD4C84">
        <w:rPr>
          <w:rFonts w:ascii="Arial" w:hAnsi="Arial" w:cs="Arial"/>
          <w:b/>
          <w:bCs/>
        </w:rPr>
        <w:t xml:space="preserve"> and </w:t>
      </w:r>
      <w:r w:rsidR="00065357" w:rsidRPr="00CD4C84">
        <w:rPr>
          <w:rFonts w:ascii="Arial" w:hAnsi="Arial" w:cs="Arial"/>
          <w:b/>
          <w:bCs/>
        </w:rPr>
        <w:t>Enhancements</w:t>
      </w:r>
      <w:r w:rsidR="00025FE3" w:rsidRPr="00CD4C84">
        <w:rPr>
          <w:rFonts w:ascii="Arial" w:hAnsi="Arial" w:cs="Arial"/>
          <w:b/>
          <w:bCs/>
        </w:rPr>
        <w:t xml:space="preserve">. </w:t>
      </w:r>
    </w:p>
    <w:p w14:paraId="5D040178" w14:textId="30977613" w:rsidR="00025FE3" w:rsidRPr="00CD4C84" w:rsidRDefault="00025FE3" w:rsidP="00B124BB">
      <w:pPr>
        <w:rPr>
          <w:rFonts w:ascii="Arial" w:hAnsi="Arial" w:cs="Arial"/>
          <w:b/>
          <w:bCs/>
        </w:rPr>
      </w:pPr>
      <w:r w:rsidRPr="00CD4C84">
        <w:rPr>
          <w:rFonts w:ascii="Arial" w:hAnsi="Arial" w:cs="Arial"/>
          <w:b/>
          <w:bCs/>
        </w:rPr>
        <w:t xml:space="preserve">Role: </w:t>
      </w:r>
      <w:r w:rsidR="00FF7457" w:rsidRPr="00CD4C84">
        <w:rPr>
          <w:rFonts w:ascii="Arial" w:hAnsi="Arial" w:cs="Arial"/>
          <w:b/>
          <w:bCs/>
        </w:rPr>
        <w:t>Oracle Fusion Functional Consultant for Accounts Receivables and Accounts Payables module.</w:t>
      </w:r>
    </w:p>
    <w:p w14:paraId="4ED9A7B9" w14:textId="77777777" w:rsidR="00B124BB" w:rsidRPr="00CD4C84" w:rsidRDefault="00B124BB" w:rsidP="00B124BB">
      <w:pPr>
        <w:rPr>
          <w:rFonts w:ascii="Arial" w:hAnsi="Arial" w:cs="Arial"/>
        </w:rPr>
      </w:pPr>
    </w:p>
    <w:p w14:paraId="0F0438A8" w14:textId="77777777" w:rsidR="00B124BB" w:rsidRPr="00CD4C84" w:rsidRDefault="00B124BB" w:rsidP="00B124BB">
      <w:pPr>
        <w:rPr>
          <w:rFonts w:ascii="Arial" w:hAnsi="Arial" w:cs="Arial"/>
          <w:b/>
        </w:rPr>
      </w:pPr>
      <w:r w:rsidRPr="00CD4C84">
        <w:rPr>
          <w:rFonts w:ascii="Arial" w:hAnsi="Arial" w:cs="Arial"/>
          <w:b/>
        </w:rPr>
        <w:t>Tasks and Accomplishments:</w:t>
      </w:r>
    </w:p>
    <w:p w14:paraId="1AE52223" w14:textId="3C499249" w:rsidR="002170BA" w:rsidRPr="002170BA" w:rsidRDefault="002170BA" w:rsidP="002170BA">
      <w:pPr>
        <w:pStyle w:val="ListParagraph"/>
        <w:numPr>
          <w:ilvl w:val="0"/>
          <w:numId w:val="9"/>
        </w:numPr>
        <w:rPr>
          <w:rFonts w:ascii="Arial" w:eastAsia="Times New Roman" w:hAnsi="Arial" w:cs="Arial"/>
          <w:color w:val="auto"/>
          <w:szCs w:val="20"/>
        </w:rPr>
      </w:pPr>
      <w:r w:rsidRPr="002170BA">
        <w:rPr>
          <w:rFonts w:ascii="Arial" w:eastAsia="Times New Roman" w:hAnsi="Arial" w:cs="Arial"/>
          <w:color w:val="auto"/>
          <w:szCs w:val="20"/>
        </w:rPr>
        <w:t xml:space="preserve">Led complex Oracle Cloud Financial </w:t>
      </w:r>
      <w:r w:rsidRPr="002170BA">
        <w:rPr>
          <w:rFonts w:ascii="Arial" w:eastAsia="Times New Roman" w:hAnsi="Arial" w:cs="Arial"/>
          <w:b/>
          <w:bCs/>
          <w:color w:val="auto"/>
          <w:szCs w:val="20"/>
        </w:rPr>
        <w:t>implementations</w:t>
      </w:r>
      <w:r w:rsidRPr="002170BA">
        <w:rPr>
          <w:rFonts w:ascii="Arial" w:eastAsia="Times New Roman" w:hAnsi="Arial" w:cs="Arial"/>
          <w:color w:val="auto"/>
          <w:szCs w:val="20"/>
        </w:rPr>
        <w:t xml:space="preserve"> involving multiple modules (e.g. </w:t>
      </w:r>
      <w:r w:rsidRPr="002170BA">
        <w:rPr>
          <w:rFonts w:ascii="Arial" w:eastAsia="Times New Roman" w:hAnsi="Arial" w:cs="Arial"/>
          <w:b/>
          <w:bCs/>
          <w:color w:val="auto"/>
          <w:szCs w:val="20"/>
        </w:rPr>
        <w:t>Accounts Receivables, Accounts Payables</w:t>
      </w:r>
      <w:r w:rsidR="004139FD" w:rsidRPr="00CD4C84">
        <w:rPr>
          <w:rFonts w:ascii="Arial" w:eastAsia="Times New Roman" w:hAnsi="Arial" w:cs="Arial"/>
          <w:b/>
          <w:bCs/>
          <w:color w:val="auto"/>
          <w:szCs w:val="20"/>
        </w:rPr>
        <w:t>, General Ledger</w:t>
      </w:r>
      <w:r w:rsidRPr="002170BA">
        <w:rPr>
          <w:rFonts w:ascii="Arial" w:eastAsia="Times New Roman" w:hAnsi="Arial" w:cs="Arial"/>
          <w:color w:val="auto"/>
          <w:szCs w:val="20"/>
        </w:rPr>
        <w:t>), ensuring seamless integration and alignment with business processes.</w:t>
      </w:r>
    </w:p>
    <w:p w14:paraId="635B4718" w14:textId="77777777" w:rsidR="002170BA" w:rsidRPr="002170BA" w:rsidRDefault="002170BA" w:rsidP="002170BA">
      <w:pPr>
        <w:pStyle w:val="ListParagraph"/>
        <w:numPr>
          <w:ilvl w:val="0"/>
          <w:numId w:val="9"/>
        </w:numPr>
        <w:rPr>
          <w:rFonts w:ascii="Arial" w:eastAsia="Times New Roman" w:hAnsi="Arial" w:cs="Arial"/>
          <w:color w:val="auto"/>
          <w:szCs w:val="20"/>
        </w:rPr>
      </w:pPr>
      <w:r w:rsidRPr="002170BA">
        <w:rPr>
          <w:rFonts w:ascii="Arial" w:eastAsia="Times New Roman" w:hAnsi="Arial" w:cs="Arial"/>
          <w:b/>
          <w:bCs/>
          <w:color w:val="auto"/>
          <w:szCs w:val="20"/>
        </w:rPr>
        <w:t>Customized financial modules</w:t>
      </w:r>
      <w:r w:rsidRPr="002170BA">
        <w:rPr>
          <w:rFonts w:ascii="Arial" w:eastAsia="Times New Roman" w:hAnsi="Arial" w:cs="Arial"/>
          <w:color w:val="auto"/>
          <w:szCs w:val="20"/>
        </w:rPr>
        <w:t xml:space="preserve"> to address unique business needs, including developing bespoke solutions for complex invoicing, payment processing, and reporting requirements.</w:t>
      </w:r>
    </w:p>
    <w:p w14:paraId="3FC34E44" w14:textId="77777777" w:rsidR="002170BA" w:rsidRPr="002170BA" w:rsidRDefault="002170BA" w:rsidP="002170BA">
      <w:pPr>
        <w:pStyle w:val="ListParagraph"/>
        <w:numPr>
          <w:ilvl w:val="0"/>
          <w:numId w:val="9"/>
        </w:numPr>
        <w:rPr>
          <w:rFonts w:ascii="Arial" w:eastAsia="Times New Roman" w:hAnsi="Arial" w:cs="Arial"/>
          <w:color w:val="auto"/>
          <w:szCs w:val="20"/>
        </w:rPr>
      </w:pPr>
      <w:r w:rsidRPr="002170BA">
        <w:rPr>
          <w:rFonts w:ascii="Arial" w:eastAsia="Times New Roman" w:hAnsi="Arial" w:cs="Arial"/>
          <w:color w:val="auto"/>
          <w:szCs w:val="20"/>
        </w:rPr>
        <w:t xml:space="preserve">Streamlined financial processes by re-engineering </w:t>
      </w:r>
      <w:r w:rsidRPr="002170BA">
        <w:rPr>
          <w:rFonts w:ascii="Arial" w:eastAsia="Times New Roman" w:hAnsi="Arial" w:cs="Arial"/>
          <w:b/>
          <w:bCs/>
          <w:color w:val="auto"/>
          <w:szCs w:val="20"/>
        </w:rPr>
        <w:t>workflows</w:t>
      </w:r>
      <w:r w:rsidRPr="002170BA">
        <w:rPr>
          <w:rFonts w:ascii="Arial" w:eastAsia="Times New Roman" w:hAnsi="Arial" w:cs="Arial"/>
          <w:color w:val="auto"/>
          <w:szCs w:val="20"/>
        </w:rPr>
        <w:t xml:space="preserve"> and optimizing system configurations, resulting in improved accuracy and efficiency in financial operations.</w:t>
      </w:r>
    </w:p>
    <w:p w14:paraId="429E6BC8" w14:textId="77777777" w:rsidR="002170BA" w:rsidRPr="002170BA" w:rsidRDefault="002170BA" w:rsidP="002170BA">
      <w:pPr>
        <w:pStyle w:val="ListParagraph"/>
        <w:numPr>
          <w:ilvl w:val="0"/>
          <w:numId w:val="9"/>
        </w:numPr>
        <w:rPr>
          <w:rFonts w:ascii="Arial" w:eastAsia="Times New Roman" w:hAnsi="Arial" w:cs="Arial"/>
          <w:color w:val="auto"/>
          <w:szCs w:val="20"/>
        </w:rPr>
      </w:pPr>
      <w:r w:rsidRPr="002170BA">
        <w:rPr>
          <w:rFonts w:ascii="Arial" w:eastAsia="Times New Roman" w:hAnsi="Arial" w:cs="Arial"/>
          <w:color w:val="auto"/>
          <w:szCs w:val="20"/>
        </w:rPr>
        <w:t xml:space="preserve">Managed large-scale </w:t>
      </w:r>
      <w:r w:rsidRPr="002170BA">
        <w:rPr>
          <w:rFonts w:ascii="Arial" w:eastAsia="Times New Roman" w:hAnsi="Arial" w:cs="Arial"/>
          <w:b/>
          <w:bCs/>
          <w:color w:val="auto"/>
          <w:szCs w:val="20"/>
        </w:rPr>
        <w:t>data migrations and integrations</w:t>
      </w:r>
      <w:r w:rsidRPr="002170BA">
        <w:rPr>
          <w:rFonts w:ascii="Arial" w:eastAsia="Times New Roman" w:hAnsi="Arial" w:cs="Arial"/>
          <w:color w:val="auto"/>
          <w:szCs w:val="20"/>
        </w:rPr>
        <w:t xml:space="preserve"> from legacy systems to Oracle Cloud Financials, ensuring data integrity and minimizing disruption to ongoing operations.</w:t>
      </w:r>
    </w:p>
    <w:p w14:paraId="5299B2C5" w14:textId="77777777" w:rsidR="002170BA" w:rsidRPr="002170BA" w:rsidRDefault="002170BA" w:rsidP="002170BA">
      <w:pPr>
        <w:pStyle w:val="ListParagraph"/>
        <w:numPr>
          <w:ilvl w:val="0"/>
          <w:numId w:val="9"/>
        </w:numPr>
        <w:rPr>
          <w:rFonts w:ascii="Arial" w:eastAsia="Times New Roman" w:hAnsi="Arial" w:cs="Arial"/>
          <w:color w:val="auto"/>
          <w:szCs w:val="20"/>
        </w:rPr>
      </w:pPr>
      <w:r w:rsidRPr="002170BA">
        <w:rPr>
          <w:rFonts w:ascii="Arial" w:eastAsia="Times New Roman" w:hAnsi="Arial" w:cs="Arial"/>
          <w:color w:val="auto"/>
          <w:szCs w:val="20"/>
        </w:rPr>
        <w:t xml:space="preserve">Developed and executed comprehensive testing strategies for new configurations and customizations, including </w:t>
      </w:r>
      <w:r w:rsidRPr="002170BA">
        <w:rPr>
          <w:rFonts w:ascii="Arial" w:eastAsia="Times New Roman" w:hAnsi="Arial" w:cs="Arial"/>
          <w:b/>
          <w:bCs/>
          <w:color w:val="auto"/>
          <w:szCs w:val="20"/>
        </w:rPr>
        <w:t>performance testing and user acceptance testing</w:t>
      </w:r>
      <w:r w:rsidRPr="002170BA">
        <w:rPr>
          <w:rFonts w:ascii="Arial" w:eastAsia="Times New Roman" w:hAnsi="Arial" w:cs="Arial"/>
          <w:color w:val="auto"/>
          <w:szCs w:val="20"/>
        </w:rPr>
        <w:t xml:space="preserve"> (UAT) to validate system functionality and address issues proactively.</w:t>
      </w:r>
    </w:p>
    <w:p w14:paraId="6D6C049C" w14:textId="77777777" w:rsidR="002170BA" w:rsidRPr="002170BA" w:rsidRDefault="002170BA" w:rsidP="002170BA">
      <w:pPr>
        <w:pStyle w:val="ListParagraph"/>
        <w:numPr>
          <w:ilvl w:val="0"/>
          <w:numId w:val="9"/>
        </w:numPr>
        <w:rPr>
          <w:rFonts w:ascii="Arial" w:eastAsia="Times New Roman" w:hAnsi="Arial" w:cs="Arial"/>
          <w:color w:val="auto"/>
          <w:szCs w:val="20"/>
        </w:rPr>
      </w:pPr>
      <w:r w:rsidRPr="002170BA">
        <w:rPr>
          <w:rFonts w:ascii="Arial" w:eastAsia="Times New Roman" w:hAnsi="Arial" w:cs="Arial"/>
          <w:color w:val="auto"/>
          <w:szCs w:val="20"/>
        </w:rPr>
        <w:t xml:space="preserve">Collaborated with cross-functional teams to design and implement robust financial reporting solutions, leveraging </w:t>
      </w:r>
      <w:r w:rsidRPr="002170BA">
        <w:rPr>
          <w:rFonts w:ascii="Arial" w:eastAsia="Times New Roman" w:hAnsi="Arial" w:cs="Arial"/>
          <w:b/>
          <w:bCs/>
          <w:color w:val="auto"/>
          <w:szCs w:val="20"/>
        </w:rPr>
        <w:t>Oracle Cloud BI Publisher</w:t>
      </w:r>
      <w:r w:rsidRPr="002170BA">
        <w:rPr>
          <w:rFonts w:ascii="Arial" w:eastAsia="Times New Roman" w:hAnsi="Arial" w:cs="Arial"/>
          <w:color w:val="auto"/>
          <w:szCs w:val="20"/>
        </w:rPr>
        <w:t xml:space="preserve"> to deliver customized reports that meet strategic and regulatory requirements.</w:t>
      </w:r>
    </w:p>
    <w:p w14:paraId="63F9B4BA" w14:textId="77777777" w:rsidR="002170BA" w:rsidRPr="002170BA" w:rsidRDefault="002170BA" w:rsidP="002170BA">
      <w:pPr>
        <w:pStyle w:val="ListParagraph"/>
        <w:numPr>
          <w:ilvl w:val="0"/>
          <w:numId w:val="9"/>
        </w:numPr>
        <w:rPr>
          <w:rFonts w:ascii="Arial" w:eastAsia="Times New Roman" w:hAnsi="Arial" w:cs="Arial"/>
          <w:color w:val="auto"/>
          <w:szCs w:val="20"/>
        </w:rPr>
      </w:pPr>
      <w:r w:rsidRPr="002170BA">
        <w:rPr>
          <w:rFonts w:ascii="Arial" w:eastAsia="Times New Roman" w:hAnsi="Arial" w:cs="Arial"/>
          <w:color w:val="auto"/>
          <w:szCs w:val="20"/>
        </w:rPr>
        <w:t>Addressed and resolved critical issues during and after implementation, providing expert support and troubleshooting to ensure continuous system performance and user satisfaction.</w:t>
      </w:r>
    </w:p>
    <w:p w14:paraId="7D973EAD" w14:textId="77777777" w:rsidR="002170BA" w:rsidRPr="002170BA" w:rsidRDefault="002170BA" w:rsidP="002170BA">
      <w:pPr>
        <w:pStyle w:val="ListParagraph"/>
        <w:numPr>
          <w:ilvl w:val="0"/>
          <w:numId w:val="9"/>
        </w:numPr>
        <w:rPr>
          <w:rFonts w:ascii="Arial" w:eastAsia="Times New Roman" w:hAnsi="Arial" w:cs="Arial"/>
          <w:color w:val="auto"/>
          <w:szCs w:val="20"/>
        </w:rPr>
      </w:pPr>
      <w:r w:rsidRPr="002170BA">
        <w:rPr>
          <w:rFonts w:ascii="Arial" w:eastAsia="Times New Roman" w:hAnsi="Arial" w:cs="Arial"/>
          <w:color w:val="auto"/>
          <w:szCs w:val="20"/>
        </w:rPr>
        <w:t>Implemented best practices for financial governance and compliance, ensuring that Oracle Cloud Financials adhered to industry standards and organizational policies.</w:t>
      </w:r>
    </w:p>
    <w:p w14:paraId="4CA03769" w14:textId="0D08850E" w:rsidR="00B124BB" w:rsidRPr="00CD4C84" w:rsidRDefault="00B124BB" w:rsidP="002170BA">
      <w:pPr>
        <w:ind w:left="360"/>
        <w:rPr>
          <w:rFonts w:ascii="Arial" w:hAnsi="Arial" w:cs="Arial"/>
        </w:rPr>
      </w:pPr>
    </w:p>
    <w:p w14:paraId="54E5AAA2" w14:textId="77777777" w:rsidR="002170BA" w:rsidRPr="00CD4C84" w:rsidRDefault="002170BA" w:rsidP="002170BA">
      <w:pPr>
        <w:pStyle w:val="ListParagraph"/>
        <w:rPr>
          <w:rFonts w:ascii="Arial" w:eastAsia="Calibri" w:hAnsi="Arial" w:cs="Arial"/>
          <w:b/>
          <w:color w:val="auto"/>
          <w:u w:val="single"/>
        </w:rPr>
      </w:pPr>
    </w:p>
    <w:p w14:paraId="444C97AB" w14:textId="2EADFEFB" w:rsidR="006500AA" w:rsidRPr="00CD4C84" w:rsidRDefault="006500AA" w:rsidP="00030210">
      <w:pPr>
        <w:rPr>
          <w:rFonts w:ascii="Arial" w:eastAsia="Calibri" w:hAnsi="Arial" w:cs="Arial"/>
          <w:b/>
        </w:rPr>
      </w:pPr>
      <w:r w:rsidRPr="00CD4C84">
        <w:rPr>
          <w:rFonts w:ascii="Arial" w:eastAsia="Calibri" w:hAnsi="Arial" w:cs="Arial"/>
          <w:b/>
          <w:u w:val="single"/>
        </w:rPr>
        <w:t>Jan 2014</w:t>
      </w:r>
      <w:r w:rsidR="00030210" w:rsidRPr="00CD4C84">
        <w:rPr>
          <w:rFonts w:ascii="Arial" w:eastAsia="Calibri" w:hAnsi="Arial" w:cs="Arial"/>
          <w:b/>
          <w:u w:val="single"/>
        </w:rPr>
        <w:t xml:space="preserve"> – </w:t>
      </w:r>
      <w:r w:rsidR="004139FD" w:rsidRPr="00CD4C84">
        <w:rPr>
          <w:rFonts w:ascii="Arial" w:eastAsia="Calibri" w:hAnsi="Arial" w:cs="Arial"/>
          <w:b/>
          <w:u w:val="single"/>
        </w:rPr>
        <w:t>Dec</w:t>
      </w:r>
      <w:r w:rsidRPr="00CD4C84">
        <w:rPr>
          <w:rFonts w:ascii="Arial" w:eastAsia="Calibri" w:hAnsi="Arial" w:cs="Arial"/>
          <w:b/>
          <w:u w:val="single"/>
        </w:rPr>
        <w:t xml:space="preserve"> 2015</w:t>
      </w:r>
      <w:r w:rsidR="00030210" w:rsidRPr="00CD4C84">
        <w:rPr>
          <w:rFonts w:ascii="Arial" w:eastAsia="Calibri" w:hAnsi="Arial" w:cs="Arial"/>
          <w:b/>
        </w:rPr>
        <w:t xml:space="preserve">  </w:t>
      </w:r>
    </w:p>
    <w:p w14:paraId="324F2FFD" w14:textId="1E4540A0" w:rsidR="00030210" w:rsidRPr="00CD4C84" w:rsidRDefault="006500AA" w:rsidP="00030210">
      <w:pPr>
        <w:rPr>
          <w:rFonts w:ascii="Arial" w:eastAsia="Calibri" w:hAnsi="Arial" w:cs="Arial"/>
          <w:bCs/>
        </w:rPr>
      </w:pPr>
      <w:r w:rsidRPr="00CD4C84">
        <w:rPr>
          <w:rFonts w:ascii="Arial" w:eastAsia="Calibri" w:hAnsi="Arial" w:cs="Arial"/>
          <w:b/>
        </w:rPr>
        <w:t xml:space="preserve">Client: </w:t>
      </w:r>
      <w:r w:rsidRPr="00CD4C84">
        <w:rPr>
          <w:rFonts w:ascii="Arial" w:eastAsia="Calibri" w:hAnsi="Arial" w:cs="Arial"/>
          <w:bCs/>
        </w:rPr>
        <w:t xml:space="preserve">Canon, </w:t>
      </w:r>
      <w:r w:rsidR="00064E50" w:rsidRPr="00CD4C84">
        <w:rPr>
          <w:rFonts w:ascii="Arial" w:eastAsia="Calibri" w:hAnsi="Arial" w:cs="Arial"/>
          <w:bCs/>
        </w:rPr>
        <w:t>Europe</w:t>
      </w:r>
    </w:p>
    <w:p w14:paraId="22F0D268" w14:textId="75C92439" w:rsidR="00030210" w:rsidRPr="00CD4C84" w:rsidRDefault="00030210" w:rsidP="00030210">
      <w:pPr>
        <w:rPr>
          <w:rFonts w:ascii="Arial" w:hAnsi="Arial" w:cs="Arial"/>
        </w:rPr>
      </w:pPr>
      <w:r w:rsidRPr="00CD4C84">
        <w:rPr>
          <w:rFonts w:ascii="Arial" w:hAnsi="Arial" w:cs="Arial"/>
          <w:b/>
        </w:rPr>
        <w:t>Project</w:t>
      </w:r>
      <w:r w:rsidRPr="00CD4C84">
        <w:rPr>
          <w:rFonts w:ascii="Arial" w:hAnsi="Arial" w:cs="Arial"/>
        </w:rPr>
        <w:t xml:space="preserve">: </w:t>
      </w:r>
      <w:r w:rsidR="006500AA" w:rsidRPr="00CD4C84">
        <w:rPr>
          <w:rFonts w:ascii="Arial" w:hAnsi="Arial" w:cs="Arial"/>
          <w:bCs/>
        </w:rPr>
        <w:t>Canon Eagles Finance</w:t>
      </w:r>
      <w:r w:rsidR="00064E50" w:rsidRPr="00CD4C84">
        <w:rPr>
          <w:rFonts w:ascii="Arial" w:hAnsi="Arial" w:cs="Arial"/>
          <w:bCs/>
        </w:rPr>
        <w:t xml:space="preserve">. </w:t>
      </w:r>
      <w:r w:rsidR="00064E50" w:rsidRPr="00CD4C84">
        <w:rPr>
          <w:rFonts w:ascii="Arial" w:hAnsi="Arial" w:cs="Arial"/>
        </w:rPr>
        <w:t>Canon Europe, is a leading provider of digital cameras, digital SLR cameras, inkjet printers &amp; professional printers for business and home users.</w:t>
      </w:r>
      <w:r w:rsidR="00032C99" w:rsidRPr="00CD4C84">
        <w:rPr>
          <w:rFonts w:ascii="Arial" w:hAnsi="Arial" w:cs="Arial"/>
        </w:rPr>
        <w:t xml:space="preserve"> This project was basically meant to be implementing Receivables.</w:t>
      </w:r>
    </w:p>
    <w:p w14:paraId="14FBECC9" w14:textId="15D3BAB1" w:rsidR="006500AA" w:rsidRPr="00CD4C84" w:rsidRDefault="006500AA" w:rsidP="00030210">
      <w:pPr>
        <w:rPr>
          <w:rFonts w:ascii="Arial" w:hAnsi="Arial" w:cs="Arial"/>
        </w:rPr>
      </w:pPr>
      <w:r w:rsidRPr="00CD4C84">
        <w:rPr>
          <w:rFonts w:ascii="Arial" w:hAnsi="Arial" w:cs="Arial"/>
          <w:b/>
          <w:bCs/>
        </w:rPr>
        <w:lastRenderedPageBreak/>
        <w:t>Role</w:t>
      </w:r>
      <w:r w:rsidRPr="00CD4C84">
        <w:rPr>
          <w:rFonts w:ascii="Arial" w:hAnsi="Arial" w:cs="Arial"/>
        </w:rPr>
        <w:t>:</w:t>
      </w:r>
      <w:r w:rsidR="00EB2827" w:rsidRPr="00CD4C84">
        <w:rPr>
          <w:rFonts w:ascii="Arial" w:hAnsi="Arial" w:cs="Arial"/>
        </w:rPr>
        <w:t xml:space="preserve"> Oracle R12 Finance Functional Consultant.</w:t>
      </w:r>
    </w:p>
    <w:p w14:paraId="0BC49CED" w14:textId="77777777" w:rsidR="00030210" w:rsidRPr="00CD4C84" w:rsidRDefault="00030210" w:rsidP="00030210">
      <w:pPr>
        <w:rPr>
          <w:rFonts w:ascii="Arial" w:hAnsi="Arial" w:cs="Arial"/>
        </w:rPr>
      </w:pPr>
    </w:p>
    <w:p w14:paraId="10C4EBF8" w14:textId="77777777" w:rsidR="00030210" w:rsidRPr="00CD4C84" w:rsidRDefault="00030210" w:rsidP="00030210">
      <w:pPr>
        <w:rPr>
          <w:rFonts w:ascii="Arial" w:hAnsi="Arial" w:cs="Arial"/>
          <w:b/>
        </w:rPr>
      </w:pPr>
      <w:r w:rsidRPr="00CD4C84">
        <w:rPr>
          <w:rFonts w:ascii="Arial" w:hAnsi="Arial" w:cs="Arial"/>
          <w:b/>
        </w:rPr>
        <w:t>Tasks and Accomplishments:</w:t>
      </w:r>
    </w:p>
    <w:p w14:paraId="383C5968" w14:textId="3CDDE693" w:rsidR="006500AA" w:rsidRPr="00CD4C84" w:rsidRDefault="006500AA" w:rsidP="006500AA">
      <w:pPr>
        <w:pStyle w:val="ListParagraph"/>
        <w:numPr>
          <w:ilvl w:val="0"/>
          <w:numId w:val="9"/>
        </w:numPr>
        <w:rPr>
          <w:rFonts w:ascii="Arial" w:eastAsia="Times New Roman" w:hAnsi="Arial" w:cs="Arial"/>
          <w:color w:val="auto"/>
          <w:szCs w:val="20"/>
        </w:rPr>
      </w:pPr>
      <w:r w:rsidRPr="00CD4C84">
        <w:rPr>
          <w:rFonts w:ascii="Arial" w:eastAsia="Times New Roman" w:hAnsi="Arial" w:cs="Arial"/>
          <w:color w:val="auto"/>
          <w:szCs w:val="20"/>
        </w:rPr>
        <w:t xml:space="preserve">Functional Lead for a team of 4 members on an </w:t>
      </w:r>
      <w:r w:rsidRPr="00CD4C84">
        <w:rPr>
          <w:rFonts w:ascii="Arial" w:eastAsia="Times New Roman" w:hAnsi="Arial" w:cs="Arial"/>
          <w:b/>
          <w:bCs/>
          <w:color w:val="auto"/>
          <w:szCs w:val="20"/>
        </w:rPr>
        <w:t>Oracle R12 implementation project</w:t>
      </w:r>
      <w:r w:rsidRPr="00CD4C84">
        <w:rPr>
          <w:rFonts w:ascii="Arial" w:eastAsia="Times New Roman" w:hAnsi="Arial" w:cs="Arial"/>
          <w:color w:val="auto"/>
          <w:szCs w:val="20"/>
        </w:rPr>
        <w:t>, guiding the delivery of components in alignment with Functional Design Specifications.</w:t>
      </w:r>
    </w:p>
    <w:p w14:paraId="7E3ECC56" w14:textId="3D5AC1CF" w:rsidR="006500AA" w:rsidRPr="00CD4C84" w:rsidRDefault="006500AA" w:rsidP="006500AA">
      <w:pPr>
        <w:pStyle w:val="ListParagraph"/>
        <w:numPr>
          <w:ilvl w:val="0"/>
          <w:numId w:val="9"/>
        </w:numPr>
        <w:rPr>
          <w:rFonts w:ascii="Arial" w:eastAsia="Times New Roman" w:hAnsi="Arial" w:cs="Arial"/>
          <w:color w:val="auto"/>
          <w:szCs w:val="20"/>
        </w:rPr>
      </w:pPr>
      <w:r w:rsidRPr="00CD4C84">
        <w:rPr>
          <w:rFonts w:ascii="Arial" w:eastAsia="Times New Roman" w:hAnsi="Arial" w:cs="Arial"/>
          <w:color w:val="auto"/>
          <w:szCs w:val="20"/>
        </w:rPr>
        <w:t>Provided expert Finance-related functional solutions for implementing Change Requests, ensuring that financial processes were effectively addressed and integrated.</w:t>
      </w:r>
    </w:p>
    <w:p w14:paraId="4A31EC1D" w14:textId="313593CF" w:rsidR="006500AA" w:rsidRPr="00CD4C84" w:rsidRDefault="006500AA" w:rsidP="006500AA">
      <w:pPr>
        <w:pStyle w:val="ListParagraph"/>
        <w:numPr>
          <w:ilvl w:val="0"/>
          <w:numId w:val="9"/>
        </w:numPr>
        <w:rPr>
          <w:rFonts w:ascii="Arial" w:eastAsia="Times New Roman" w:hAnsi="Arial" w:cs="Arial"/>
          <w:color w:val="auto"/>
          <w:szCs w:val="20"/>
        </w:rPr>
      </w:pPr>
      <w:r w:rsidRPr="00CD4C84">
        <w:rPr>
          <w:rFonts w:ascii="Arial" w:eastAsia="Times New Roman" w:hAnsi="Arial" w:cs="Arial"/>
          <w:b/>
          <w:bCs/>
          <w:color w:val="auto"/>
          <w:szCs w:val="20"/>
        </w:rPr>
        <w:t>Created Functional Design Documents</w:t>
      </w:r>
      <w:r w:rsidRPr="00CD4C84">
        <w:rPr>
          <w:rFonts w:ascii="Arial" w:eastAsia="Times New Roman" w:hAnsi="Arial" w:cs="Arial"/>
          <w:color w:val="auto"/>
          <w:szCs w:val="20"/>
        </w:rPr>
        <w:t xml:space="preserve"> (MD.050) in accordance with project scope, detailing system requirements and ensuring clear communication of functional needs.</w:t>
      </w:r>
    </w:p>
    <w:p w14:paraId="783BEB86" w14:textId="34CAA243" w:rsidR="006500AA" w:rsidRPr="00CD4C84" w:rsidRDefault="006500AA" w:rsidP="006500AA">
      <w:pPr>
        <w:pStyle w:val="ListParagraph"/>
        <w:numPr>
          <w:ilvl w:val="0"/>
          <w:numId w:val="9"/>
        </w:numPr>
        <w:rPr>
          <w:rFonts w:ascii="Arial" w:eastAsia="Times New Roman" w:hAnsi="Arial" w:cs="Arial"/>
          <w:color w:val="auto"/>
          <w:szCs w:val="20"/>
        </w:rPr>
      </w:pPr>
      <w:r w:rsidRPr="00CD4C84">
        <w:rPr>
          <w:rFonts w:ascii="Arial" w:eastAsia="Times New Roman" w:hAnsi="Arial" w:cs="Arial"/>
          <w:b/>
          <w:bCs/>
          <w:color w:val="auto"/>
          <w:szCs w:val="20"/>
        </w:rPr>
        <w:t>Conducted System Integration Testing (SIT)</w:t>
      </w:r>
      <w:r w:rsidRPr="00CD4C84">
        <w:rPr>
          <w:rFonts w:ascii="Arial" w:eastAsia="Times New Roman" w:hAnsi="Arial" w:cs="Arial"/>
          <w:color w:val="auto"/>
          <w:szCs w:val="20"/>
        </w:rPr>
        <w:t xml:space="preserve"> to validate the integration of new components and changes, ensuring system performance and reliability.</w:t>
      </w:r>
    </w:p>
    <w:p w14:paraId="2DC76F76" w14:textId="609089E1" w:rsidR="006500AA" w:rsidRPr="00CD4C84" w:rsidRDefault="006500AA" w:rsidP="006500AA">
      <w:pPr>
        <w:pStyle w:val="ListParagraph"/>
        <w:numPr>
          <w:ilvl w:val="0"/>
          <w:numId w:val="9"/>
        </w:numPr>
        <w:rPr>
          <w:rFonts w:ascii="Arial" w:eastAsia="Times New Roman" w:hAnsi="Arial" w:cs="Arial"/>
          <w:color w:val="auto"/>
          <w:szCs w:val="20"/>
        </w:rPr>
      </w:pPr>
      <w:r w:rsidRPr="00CD4C84">
        <w:rPr>
          <w:rFonts w:ascii="Arial" w:eastAsia="Times New Roman" w:hAnsi="Arial" w:cs="Arial"/>
          <w:b/>
          <w:bCs/>
          <w:color w:val="auto"/>
          <w:szCs w:val="20"/>
        </w:rPr>
        <w:t>Performed code and document reviews</w:t>
      </w:r>
      <w:r w:rsidRPr="00CD4C84">
        <w:rPr>
          <w:rFonts w:ascii="Arial" w:eastAsia="Times New Roman" w:hAnsi="Arial" w:cs="Arial"/>
          <w:color w:val="auto"/>
          <w:szCs w:val="20"/>
        </w:rPr>
        <w:t xml:space="preserve"> to ensure adherence to design specifications and quality standards.</w:t>
      </w:r>
    </w:p>
    <w:p w14:paraId="570BDE67" w14:textId="5992CB12" w:rsidR="006500AA" w:rsidRPr="00CD4C84" w:rsidRDefault="006500AA" w:rsidP="006500AA">
      <w:pPr>
        <w:pStyle w:val="ListParagraph"/>
        <w:numPr>
          <w:ilvl w:val="0"/>
          <w:numId w:val="9"/>
        </w:numPr>
        <w:rPr>
          <w:rFonts w:ascii="Arial" w:eastAsia="Times New Roman" w:hAnsi="Arial" w:cs="Arial"/>
          <w:color w:val="auto"/>
          <w:szCs w:val="20"/>
        </w:rPr>
      </w:pPr>
      <w:r w:rsidRPr="00CD4C84">
        <w:rPr>
          <w:rFonts w:ascii="Arial" w:eastAsia="Times New Roman" w:hAnsi="Arial" w:cs="Arial"/>
          <w:b/>
          <w:bCs/>
          <w:color w:val="auto"/>
          <w:szCs w:val="20"/>
        </w:rPr>
        <w:t>Managed Change Requests</w:t>
      </w:r>
      <w:r w:rsidRPr="00CD4C84">
        <w:rPr>
          <w:rFonts w:ascii="Arial" w:eastAsia="Times New Roman" w:hAnsi="Arial" w:cs="Arial"/>
          <w:color w:val="auto"/>
          <w:szCs w:val="20"/>
        </w:rPr>
        <w:t>, including assessment, prioritization, and implementation, to accommodate evolving project needs and improve system functionality.</w:t>
      </w:r>
    </w:p>
    <w:p w14:paraId="119C3FFB" w14:textId="3176E2AE" w:rsidR="00030210" w:rsidRPr="00CD4C84" w:rsidRDefault="006500AA" w:rsidP="006500AA">
      <w:pPr>
        <w:pStyle w:val="ListParagraph"/>
        <w:numPr>
          <w:ilvl w:val="0"/>
          <w:numId w:val="9"/>
        </w:numPr>
        <w:rPr>
          <w:rFonts w:ascii="Arial" w:eastAsia="Times New Roman" w:hAnsi="Arial" w:cs="Arial"/>
          <w:color w:val="auto"/>
          <w:szCs w:val="20"/>
        </w:rPr>
      </w:pPr>
      <w:r w:rsidRPr="00CD4C84">
        <w:rPr>
          <w:rFonts w:ascii="Arial" w:eastAsia="Times New Roman" w:hAnsi="Arial" w:cs="Arial"/>
          <w:b/>
          <w:bCs/>
          <w:color w:val="auto"/>
          <w:szCs w:val="20"/>
        </w:rPr>
        <w:t>Identified and implemented improvements to enhance system performance</w:t>
      </w:r>
      <w:r w:rsidRPr="00CD4C84">
        <w:rPr>
          <w:rFonts w:ascii="Arial" w:eastAsia="Times New Roman" w:hAnsi="Arial" w:cs="Arial"/>
          <w:color w:val="auto"/>
          <w:szCs w:val="20"/>
        </w:rPr>
        <w:t xml:space="preserve"> and user experience, driving efficiencies and effectiveness in financial operations.</w:t>
      </w:r>
    </w:p>
    <w:p w14:paraId="515B39C9" w14:textId="77777777" w:rsidR="006500AA" w:rsidRPr="00CD4C84" w:rsidRDefault="006500AA" w:rsidP="006500AA">
      <w:pPr>
        <w:rPr>
          <w:rFonts w:ascii="Arial" w:hAnsi="Arial" w:cs="Arial"/>
        </w:rPr>
      </w:pPr>
    </w:p>
    <w:p w14:paraId="1DBC27D2" w14:textId="2DB6791E" w:rsidR="00674D87" w:rsidRPr="00CD4C84" w:rsidRDefault="0041755B" w:rsidP="00674D87">
      <w:pPr>
        <w:rPr>
          <w:rFonts w:ascii="Arial" w:eastAsia="Calibri" w:hAnsi="Arial" w:cs="Arial"/>
        </w:rPr>
      </w:pPr>
      <w:r w:rsidRPr="00CD4C84">
        <w:rPr>
          <w:rFonts w:ascii="Arial" w:eastAsia="Calibri" w:hAnsi="Arial" w:cs="Arial"/>
          <w:b/>
          <w:u w:val="single"/>
        </w:rPr>
        <w:t>June 2013</w:t>
      </w:r>
      <w:r w:rsidR="00C8494A" w:rsidRPr="00CD4C84">
        <w:rPr>
          <w:rFonts w:ascii="Arial" w:eastAsia="Calibri" w:hAnsi="Arial" w:cs="Arial"/>
          <w:b/>
          <w:u w:val="single"/>
        </w:rPr>
        <w:t xml:space="preserve"> – </w:t>
      </w:r>
      <w:r w:rsidR="006C2F35" w:rsidRPr="00CD4C84">
        <w:rPr>
          <w:rFonts w:ascii="Arial" w:eastAsia="Calibri" w:hAnsi="Arial" w:cs="Arial"/>
          <w:b/>
          <w:u w:val="single"/>
        </w:rPr>
        <w:t>Jan</w:t>
      </w:r>
      <w:r w:rsidRPr="00CD4C84">
        <w:rPr>
          <w:rFonts w:ascii="Arial" w:eastAsia="Calibri" w:hAnsi="Arial" w:cs="Arial"/>
          <w:b/>
          <w:u w:val="single"/>
        </w:rPr>
        <w:t xml:space="preserve"> 201</w:t>
      </w:r>
      <w:r w:rsidR="006C2F35" w:rsidRPr="00CD4C84">
        <w:rPr>
          <w:rFonts w:ascii="Arial" w:eastAsia="Calibri" w:hAnsi="Arial" w:cs="Arial"/>
          <w:b/>
          <w:u w:val="single"/>
        </w:rPr>
        <w:t>4</w:t>
      </w:r>
    </w:p>
    <w:p w14:paraId="440FEDCC" w14:textId="1F06D97A" w:rsidR="00C8354A" w:rsidRPr="00CD4C84" w:rsidRDefault="00674D87" w:rsidP="00674D87">
      <w:pPr>
        <w:rPr>
          <w:rFonts w:ascii="Arial" w:hAnsi="Arial" w:cs="Arial"/>
        </w:rPr>
      </w:pPr>
      <w:r w:rsidRPr="00CD4C84">
        <w:rPr>
          <w:rFonts w:ascii="Arial" w:hAnsi="Arial" w:cs="Arial"/>
          <w:b/>
        </w:rPr>
        <w:t>Project</w:t>
      </w:r>
      <w:r w:rsidRPr="00CD4C84">
        <w:rPr>
          <w:rFonts w:ascii="Arial" w:hAnsi="Arial" w:cs="Arial"/>
        </w:rPr>
        <w:t xml:space="preserve">: </w:t>
      </w:r>
      <w:r w:rsidR="0041755B" w:rsidRPr="00CD4C84">
        <w:rPr>
          <w:rFonts w:ascii="Arial" w:hAnsi="Arial" w:cs="Arial"/>
        </w:rPr>
        <w:t>One Oracle, UK</w:t>
      </w:r>
    </w:p>
    <w:p w14:paraId="448EFCBA" w14:textId="5A8518C9" w:rsidR="00510978" w:rsidRPr="00CD4C84" w:rsidRDefault="00510978" w:rsidP="00674D87">
      <w:pPr>
        <w:rPr>
          <w:rFonts w:ascii="Arial" w:hAnsi="Arial" w:cs="Arial"/>
        </w:rPr>
      </w:pPr>
      <w:r w:rsidRPr="00CD4C84">
        <w:rPr>
          <w:rFonts w:ascii="Arial" w:hAnsi="Arial" w:cs="Arial"/>
          <w:b/>
          <w:bCs/>
        </w:rPr>
        <w:t>Client</w:t>
      </w:r>
      <w:r w:rsidRPr="00CD4C84">
        <w:rPr>
          <w:rFonts w:ascii="Arial" w:hAnsi="Arial" w:cs="Arial"/>
        </w:rPr>
        <w:t>: Oracle</w:t>
      </w:r>
    </w:p>
    <w:p w14:paraId="3055FB39" w14:textId="6D8451D0" w:rsidR="0041755B" w:rsidRPr="00CD4C84" w:rsidRDefault="0041755B" w:rsidP="00674D87">
      <w:pPr>
        <w:rPr>
          <w:rFonts w:ascii="Arial" w:hAnsi="Arial" w:cs="Arial"/>
        </w:rPr>
      </w:pPr>
      <w:r w:rsidRPr="00CD4C84">
        <w:rPr>
          <w:rFonts w:ascii="Arial" w:hAnsi="Arial" w:cs="Arial"/>
        </w:rPr>
        <w:t>Role: Oracle Apps R12 Techno-Functional Consultant.</w:t>
      </w:r>
    </w:p>
    <w:p w14:paraId="73F9916D" w14:textId="77777777" w:rsidR="00C8354A" w:rsidRPr="00CD4C84" w:rsidRDefault="00C8354A" w:rsidP="00674D87">
      <w:pPr>
        <w:rPr>
          <w:rFonts w:ascii="Arial" w:hAnsi="Arial" w:cs="Arial"/>
        </w:rPr>
      </w:pPr>
    </w:p>
    <w:p w14:paraId="67957B67" w14:textId="77777777" w:rsidR="00674D87" w:rsidRPr="00CD4C84" w:rsidRDefault="00674D87" w:rsidP="00674D87">
      <w:pPr>
        <w:rPr>
          <w:rFonts w:ascii="Arial" w:hAnsi="Arial" w:cs="Arial"/>
          <w:b/>
        </w:rPr>
      </w:pPr>
      <w:r w:rsidRPr="00CD4C84">
        <w:rPr>
          <w:rFonts w:ascii="Arial" w:hAnsi="Arial" w:cs="Arial"/>
          <w:b/>
        </w:rPr>
        <w:t>Tasks and Accomplishments:</w:t>
      </w:r>
    </w:p>
    <w:p w14:paraId="76ED55B4" w14:textId="624872CE" w:rsidR="0041755B" w:rsidRPr="00CD4C84" w:rsidRDefault="00DB7E9B" w:rsidP="0041755B">
      <w:pPr>
        <w:pStyle w:val="ListParagraph"/>
        <w:numPr>
          <w:ilvl w:val="0"/>
          <w:numId w:val="9"/>
        </w:numPr>
        <w:rPr>
          <w:rFonts w:ascii="Arial" w:eastAsia="Times New Roman" w:hAnsi="Arial" w:cs="Arial"/>
          <w:color w:val="auto"/>
          <w:szCs w:val="20"/>
        </w:rPr>
      </w:pPr>
      <w:r w:rsidRPr="00CD4C84">
        <w:rPr>
          <w:rFonts w:ascii="Arial" w:eastAsia="Times New Roman" w:hAnsi="Arial" w:cs="Arial"/>
          <w:color w:val="auto"/>
          <w:szCs w:val="20"/>
        </w:rPr>
        <w:t>C</w:t>
      </w:r>
      <w:r w:rsidR="0041755B" w:rsidRPr="00CD4C84">
        <w:rPr>
          <w:rFonts w:ascii="Arial" w:eastAsia="Times New Roman" w:hAnsi="Arial" w:cs="Arial"/>
          <w:color w:val="auto"/>
          <w:szCs w:val="20"/>
        </w:rPr>
        <w:t>reated Functional Design Documents (</w:t>
      </w:r>
      <w:r w:rsidR="0041755B" w:rsidRPr="00CD4C84">
        <w:rPr>
          <w:rFonts w:ascii="Arial" w:eastAsia="Times New Roman" w:hAnsi="Arial" w:cs="Arial"/>
          <w:b/>
          <w:bCs/>
          <w:color w:val="auto"/>
          <w:szCs w:val="20"/>
        </w:rPr>
        <w:t>MD.050</w:t>
      </w:r>
      <w:r w:rsidR="0041755B" w:rsidRPr="00CD4C84">
        <w:rPr>
          <w:rFonts w:ascii="Arial" w:eastAsia="Times New Roman" w:hAnsi="Arial" w:cs="Arial"/>
          <w:color w:val="auto"/>
          <w:szCs w:val="20"/>
        </w:rPr>
        <w:t>) in alignment with project scope, detailing system requirements and ensuring clarity for implementation.</w:t>
      </w:r>
    </w:p>
    <w:p w14:paraId="09FDC817" w14:textId="33B3F9C6" w:rsidR="0041755B" w:rsidRPr="00CD4C84" w:rsidRDefault="0041755B" w:rsidP="0041755B">
      <w:pPr>
        <w:pStyle w:val="ListParagraph"/>
        <w:numPr>
          <w:ilvl w:val="0"/>
          <w:numId w:val="9"/>
        </w:numPr>
        <w:rPr>
          <w:rFonts w:ascii="Arial" w:eastAsia="Times New Roman" w:hAnsi="Arial" w:cs="Arial"/>
          <w:color w:val="auto"/>
          <w:szCs w:val="20"/>
        </w:rPr>
      </w:pPr>
      <w:r w:rsidRPr="00CD4C84">
        <w:rPr>
          <w:rFonts w:ascii="Arial" w:eastAsia="Times New Roman" w:hAnsi="Arial" w:cs="Arial"/>
          <w:color w:val="auto"/>
          <w:szCs w:val="20"/>
        </w:rPr>
        <w:t>Developed Technical Design Documents (</w:t>
      </w:r>
      <w:r w:rsidRPr="00CD4C84">
        <w:rPr>
          <w:rFonts w:ascii="Arial" w:eastAsia="Times New Roman" w:hAnsi="Arial" w:cs="Arial"/>
          <w:b/>
          <w:bCs/>
          <w:color w:val="auto"/>
          <w:szCs w:val="20"/>
        </w:rPr>
        <w:t>MD.070</w:t>
      </w:r>
      <w:r w:rsidRPr="00CD4C84">
        <w:rPr>
          <w:rFonts w:ascii="Arial" w:eastAsia="Times New Roman" w:hAnsi="Arial" w:cs="Arial"/>
          <w:color w:val="auto"/>
          <w:szCs w:val="20"/>
        </w:rPr>
        <w:t>) based on the functional design documents, translating functional requirements into technical specifications for project implementation.</w:t>
      </w:r>
    </w:p>
    <w:p w14:paraId="67F1CAD5" w14:textId="1F33C162" w:rsidR="0041755B" w:rsidRPr="00CD4C84" w:rsidRDefault="0041755B" w:rsidP="0041755B">
      <w:pPr>
        <w:pStyle w:val="ListParagraph"/>
        <w:numPr>
          <w:ilvl w:val="0"/>
          <w:numId w:val="9"/>
        </w:numPr>
        <w:rPr>
          <w:rFonts w:ascii="Arial" w:eastAsia="Times New Roman" w:hAnsi="Arial" w:cs="Arial"/>
          <w:color w:val="auto"/>
          <w:szCs w:val="20"/>
        </w:rPr>
      </w:pPr>
      <w:r w:rsidRPr="00CD4C84">
        <w:rPr>
          <w:rFonts w:ascii="Arial" w:eastAsia="Times New Roman" w:hAnsi="Arial" w:cs="Arial"/>
          <w:b/>
          <w:bCs/>
          <w:color w:val="auto"/>
          <w:szCs w:val="20"/>
        </w:rPr>
        <w:t>Prepared Technical Specifications</w:t>
      </w:r>
      <w:r w:rsidRPr="00CD4C84">
        <w:rPr>
          <w:rFonts w:ascii="Arial" w:eastAsia="Times New Roman" w:hAnsi="Arial" w:cs="Arial"/>
          <w:color w:val="auto"/>
          <w:szCs w:val="20"/>
        </w:rPr>
        <w:t xml:space="preserve"> from Functional Specification and Data Mapping Documents, providing detailed guidance for development and ensuring accurate data integration.</w:t>
      </w:r>
    </w:p>
    <w:p w14:paraId="41FF3B39" w14:textId="732D8248" w:rsidR="0041755B" w:rsidRPr="00CD4C84" w:rsidRDefault="0041755B" w:rsidP="0041755B">
      <w:pPr>
        <w:pStyle w:val="ListParagraph"/>
        <w:numPr>
          <w:ilvl w:val="0"/>
          <w:numId w:val="9"/>
        </w:numPr>
        <w:rPr>
          <w:rFonts w:ascii="Arial" w:eastAsia="Times New Roman" w:hAnsi="Arial" w:cs="Arial"/>
          <w:color w:val="auto"/>
          <w:szCs w:val="20"/>
        </w:rPr>
      </w:pPr>
      <w:r w:rsidRPr="00CD4C84">
        <w:rPr>
          <w:rFonts w:ascii="Arial" w:eastAsia="Times New Roman" w:hAnsi="Arial" w:cs="Arial"/>
          <w:color w:val="auto"/>
          <w:szCs w:val="20"/>
        </w:rPr>
        <w:t>Authored Unit Test Plan Documents, Error Reference Documents, Code Review Checklists, and Migration Documents, facilitating thorough testing, review, and deployment of objects across different instances.</w:t>
      </w:r>
    </w:p>
    <w:p w14:paraId="778FDE7C" w14:textId="7F770872" w:rsidR="0041755B" w:rsidRPr="00CD4C84" w:rsidRDefault="0041755B" w:rsidP="0041755B">
      <w:pPr>
        <w:pStyle w:val="ListParagraph"/>
        <w:numPr>
          <w:ilvl w:val="0"/>
          <w:numId w:val="9"/>
        </w:numPr>
        <w:rPr>
          <w:rFonts w:ascii="Arial" w:eastAsia="Times New Roman" w:hAnsi="Arial" w:cs="Arial"/>
          <w:color w:val="auto"/>
          <w:szCs w:val="20"/>
        </w:rPr>
      </w:pPr>
      <w:r w:rsidRPr="00CD4C84">
        <w:rPr>
          <w:rFonts w:ascii="Arial" w:eastAsia="Times New Roman" w:hAnsi="Arial" w:cs="Arial"/>
          <w:b/>
          <w:bCs/>
          <w:color w:val="auto"/>
          <w:szCs w:val="20"/>
        </w:rPr>
        <w:t>Developed key technical components</w:t>
      </w:r>
      <w:r w:rsidRPr="00CD4C84">
        <w:rPr>
          <w:rFonts w:ascii="Arial" w:eastAsia="Times New Roman" w:hAnsi="Arial" w:cs="Arial"/>
          <w:color w:val="auto"/>
          <w:szCs w:val="20"/>
        </w:rPr>
        <w:t xml:space="preserve"> including interfaces, tables, indexes, views, functions, procedures, and packages, enhancing system functionality and performance.</w:t>
      </w:r>
    </w:p>
    <w:p w14:paraId="655720A6" w14:textId="2C1E5434" w:rsidR="0041755B" w:rsidRPr="00CD4C84" w:rsidRDefault="0041755B" w:rsidP="0041755B">
      <w:pPr>
        <w:pStyle w:val="ListParagraph"/>
        <w:numPr>
          <w:ilvl w:val="0"/>
          <w:numId w:val="9"/>
        </w:numPr>
        <w:rPr>
          <w:rFonts w:ascii="Arial" w:eastAsia="Times New Roman" w:hAnsi="Arial" w:cs="Arial"/>
          <w:color w:val="auto"/>
          <w:szCs w:val="20"/>
        </w:rPr>
      </w:pPr>
      <w:r w:rsidRPr="00CD4C84">
        <w:rPr>
          <w:rFonts w:ascii="Arial" w:eastAsia="Times New Roman" w:hAnsi="Arial" w:cs="Arial"/>
          <w:b/>
          <w:bCs/>
          <w:color w:val="auto"/>
          <w:szCs w:val="20"/>
        </w:rPr>
        <w:t>Managed the upload of code to SVN</w:t>
      </w:r>
      <w:r w:rsidRPr="00CD4C84">
        <w:rPr>
          <w:rFonts w:ascii="Arial" w:eastAsia="Times New Roman" w:hAnsi="Arial" w:cs="Arial"/>
          <w:color w:val="auto"/>
          <w:szCs w:val="20"/>
        </w:rPr>
        <w:t xml:space="preserve"> and documents to Team Forge, ensuring proper version control and documentation management.</w:t>
      </w:r>
    </w:p>
    <w:p w14:paraId="426CF92E" w14:textId="1BE339A2" w:rsidR="00CE1895" w:rsidRPr="00CD4C84" w:rsidRDefault="0041755B" w:rsidP="0041755B">
      <w:pPr>
        <w:pStyle w:val="ListParagraph"/>
        <w:numPr>
          <w:ilvl w:val="0"/>
          <w:numId w:val="9"/>
        </w:numPr>
        <w:rPr>
          <w:rFonts w:ascii="Arial" w:eastAsia="Times New Roman" w:hAnsi="Arial" w:cs="Arial"/>
          <w:color w:val="auto"/>
          <w:szCs w:val="20"/>
        </w:rPr>
      </w:pPr>
      <w:r w:rsidRPr="00CD4C84">
        <w:rPr>
          <w:rFonts w:ascii="Arial" w:eastAsia="Times New Roman" w:hAnsi="Arial" w:cs="Arial"/>
          <w:b/>
          <w:bCs/>
          <w:color w:val="auto"/>
          <w:szCs w:val="20"/>
        </w:rPr>
        <w:t>Conducted code and document reviews</w:t>
      </w:r>
      <w:r w:rsidRPr="00CD4C84">
        <w:rPr>
          <w:rFonts w:ascii="Arial" w:eastAsia="Times New Roman" w:hAnsi="Arial" w:cs="Arial"/>
          <w:color w:val="auto"/>
          <w:szCs w:val="20"/>
        </w:rPr>
        <w:t xml:space="preserve"> to ensure adherence to design specifications, quality standards, and project requirements.</w:t>
      </w:r>
    </w:p>
    <w:p w14:paraId="5F15DC41" w14:textId="77777777" w:rsidR="0041755B" w:rsidRPr="00CD4C84" w:rsidRDefault="0041755B" w:rsidP="00D620AC">
      <w:pPr>
        <w:rPr>
          <w:rFonts w:ascii="Arial" w:eastAsia="Calibri" w:hAnsi="Arial" w:cs="Arial"/>
          <w:b/>
          <w:u w:val="single"/>
        </w:rPr>
      </w:pPr>
    </w:p>
    <w:p w14:paraId="72377EDB" w14:textId="2BBF805E" w:rsidR="00CF1F2F" w:rsidRPr="00CD4C84" w:rsidRDefault="005434B1" w:rsidP="00D620AC">
      <w:pPr>
        <w:rPr>
          <w:rFonts w:ascii="Arial" w:eastAsia="Calibri" w:hAnsi="Arial" w:cs="Arial"/>
          <w:b/>
        </w:rPr>
      </w:pPr>
      <w:r w:rsidRPr="00CD4C84">
        <w:rPr>
          <w:rFonts w:ascii="Arial" w:eastAsia="Calibri" w:hAnsi="Arial" w:cs="Arial"/>
          <w:b/>
          <w:u w:val="single"/>
        </w:rPr>
        <w:t>Dec</w:t>
      </w:r>
      <w:r w:rsidR="0041755B" w:rsidRPr="00CD4C84">
        <w:rPr>
          <w:rFonts w:ascii="Arial" w:eastAsia="Calibri" w:hAnsi="Arial" w:cs="Arial"/>
          <w:b/>
          <w:u w:val="single"/>
        </w:rPr>
        <w:t xml:space="preserve"> 201</w:t>
      </w:r>
      <w:r w:rsidRPr="00CD4C84">
        <w:rPr>
          <w:rFonts w:ascii="Arial" w:eastAsia="Calibri" w:hAnsi="Arial" w:cs="Arial"/>
          <w:b/>
          <w:u w:val="single"/>
        </w:rPr>
        <w:t>2</w:t>
      </w:r>
      <w:r w:rsidR="00CF1F2F" w:rsidRPr="00CD4C84">
        <w:rPr>
          <w:rFonts w:ascii="Arial" w:eastAsia="Calibri" w:hAnsi="Arial" w:cs="Arial"/>
          <w:b/>
          <w:u w:val="single"/>
        </w:rPr>
        <w:t xml:space="preserve"> – </w:t>
      </w:r>
      <w:r w:rsidR="009E3244" w:rsidRPr="00CD4C84">
        <w:rPr>
          <w:rFonts w:ascii="Arial" w:eastAsia="Calibri" w:hAnsi="Arial" w:cs="Arial"/>
          <w:b/>
          <w:u w:val="single"/>
        </w:rPr>
        <w:t>June 2013</w:t>
      </w:r>
    </w:p>
    <w:p w14:paraId="6880E7DA" w14:textId="710009C7" w:rsidR="0041755B" w:rsidRPr="00CD4C84" w:rsidRDefault="0041755B" w:rsidP="00D620AC">
      <w:pPr>
        <w:rPr>
          <w:rFonts w:ascii="Arial" w:eastAsia="Calibri" w:hAnsi="Arial" w:cs="Arial"/>
        </w:rPr>
      </w:pPr>
      <w:r w:rsidRPr="00CD4C84">
        <w:rPr>
          <w:rFonts w:ascii="Arial" w:eastAsia="Calibri" w:hAnsi="Arial" w:cs="Arial"/>
          <w:b/>
        </w:rPr>
        <w:t>Client: GE Aviation</w:t>
      </w:r>
    </w:p>
    <w:p w14:paraId="1C03697D" w14:textId="4FED6BC1" w:rsidR="0041755B" w:rsidRPr="00CD4C84" w:rsidRDefault="00CF1F2F" w:rsidP="0041755B">
      <w:pPr>
        <w:rPr>
          <w:rFonts w:ascii="Arial" w:hAnsi="Arial" w:cs="Arial"/>
        </w:rPr>
      </w:pPr>
      <w:r w:rsidRPr="00CD4C84">
        <w:rPr>
          <w:rFonts w:ascii="Arial" w:hAnsi="Arial" w:cs="Arial"/>
          <w:b/>
        </w:rPr>
        <w:t>Project</w:t>
      </w:r>
      <w:r w:rsidRPr="00CD4C84">
        <w:rPr>
          <w:rFonts w:ascii="Arial" w:hAnsi="Arial" w:cs="Arial"/>
        </w:rPr>
        <w:t xml:space="preserve">: </w:t>
      </w:r>
      <w:r w:rsidR="0041755B" w:rsidRPr="00CD4C84">
        <w:rPr>
          <w:rFonts w:ascii="Arial" w:hAnsi="Arial" w:cs="Arial"/>
        </w:rPr>
        <w:t xml:space="preserve">GE Aviation </w:t>
      </w:r>
      <w:r w:rsidR="0041755B" w:rsidRPr="00CD4C84">
        <w:rPr>
          <w:rFonts w:ascii="Arial" w:hAnsi="Arial" w:cs="Arial"/>
          <w:b/>
        </w:rPr>
        <w:t>(Centerpiece R12 Upgrade)</w:t>
      </w:r>
      <w:r w:rsidR="0041755B" w:rsidRPr="00CD4C84">
        <w:rPr>
          <w:rFonts w:ascii="Arial" w:hAnsi="Arial" w:cs="Arial"/>
        </w:rPr>
        <w:t xml:space="preserve">. GE Aviation (now known as GE Aerospace) is an American aircraft engine supplier. It is one of the world’s leading producers of large and small jet engines for commercial and military aircraft. They also supply aircraft engines for marine applications and provide aviation services. </w:t>
      </w:r>
    </w:p>
    <w:p w14:paraId="7911B8A2" w14:textId="247ED837" w:rsidR="00032C99" w:rsidRPr="00CD4C84" w:rsidRDefault="00032C99" w:rsidP="0041755B">
      <w:pPr>
        <w:rPr>
          <w:rFonts w:ascii="Arial" w:hAnsi="Arial" w:cs="Arial"/>
        </w:rPr>
      </w:pPr>
      <w:r w:rsidRPr="00CD4C84">
        <w:rPr>
          <w:rFonts w:ascii="Arial" w:hAnsi="Arial" w:cs="Arial"/>
          <w:b/>
          <w:bCs/>
        </w:rPr>
        <w:t>Role</w:t>
      </w:r>
      <w:r w:rsidRPr="00CD4C84">
        <w:rPr>
          <w:rFonts w:ascii="Arial" w:hAnsi="Arial" w:cs="Arial"/>
        </w:rPr>
        <w:t>: Oracle R12 Techno-Functional (Finance) Consultant</w:t>
      </w:r>
    </w:p>
    <w:p w14:paraId="47D8C0E3" w14:textId="77777777" w:rsidR="0041755B" w:rsidRPr="00CD4C84" w:rsidRDefault="0041755B" w:rsidP="0041755B">
      <w:pPr>
        <w:rPr>
          <w:rFonts w:ascii="Arial" w:hAnsi="Arial" w:cs="Arial"/>
        </w:rPr>
      </w:pPr>
    </w:p>
    <w:p w14:paraId="38C28CE8" w14:textId="49F2AB1D" w:rsidR="00CF1F2F" w:rsidRPr="00CD4C84" w:rsidRDefault="00CF1F2F" w:rsidP="00D620AC">
      <w:pPr>
        <w:rPr>
          <w:rFonts w:ascii="Arial" w:hAnsi="Arial" w:cs="Arial"/>
          <w:b/>
        </w:rPr>
      </w:pPr>
      <w:r w:rsidRPr="00CD4C84">
        <w:rPr>
          <w:rFonts w:ascii="Arial" w:hAnsi="Arial" w:cs="Arial"/>
          <w:b/>
        </w:rPr>
        <w:t>Tasks and Accomplishments:</w:t>
      </w:r>
    </w:p>
    <w:p w14:paraId="09394CC9" w14:textId="77777777" w:rsidR="00B0586C" w:rsidRPr="00B0586C" w:rsidRDefault="00B0586C" w:rsidP="00B0586C">
      <w:pPr>
        <w:pStyle w:val="ListParagraph"/>
        <w:numPr>
          <w:ilvl w:val="0"/>
          <w:numId w:val="9"/>
        </w:numPr>
        <w:rPr>
          <w:rFonts w:ascii="Arial" w:eastAsia="Times New Roman" w:hAnsi="Arial" w:cs="Arial"/>
          <w:color w:val="auto"/>
          <w:szCs w:val="20"/>
        </w:rPr>
      </w:pPr>
      <w:r w:rsidRPr="00B0586C">
        <w:rPr>
          <w:rFonts w:ascii="Arial" w:eastAsia="Times New Roman" w:hAnsi="Arial" w:cs="Arial"/>
          <w:color w:val="auto"/>
          <w:szCs w:val="20"/>
        </w:rPr>
        <w:t xml:space="preserve">Actively participated in </w:t>
      </w:r>
      <w:r w:rsidRPr="00B0586C">
        <w:rPr>
          <w:rFonts w:ascii="Arial" w:eastAsia="Times New Roman" w:hAnsi="Arial" w:cs="Arial"/>
          <w:b/>
          <w:bCs/>
          <w:color w:val="auto"/>
          <w:szCs w:val="20"/>
        </w:rPr>
        <w:t>preparing the Request for Proposal (RFP)</w:t>
      </w:r>
      <w:r w:rsidRPr="00B0586C">
        <w:rPr>
          <w:rFonts w:ascii="Arial" w:eastAsia="Times New Roman" w:hAnsi="Arial" w:cs="Arial"/>
          <w:color w:val="auto"/>
          <w:szCs w:val="20"/>
        </w:rPr>
        <w:t xml:space="preserve"> for an upgrade project, contributing to proposal development and strategic planning.</w:t>
      </w:r>
    </w:p>
    <w:p w14:paraId="76437F80" w14:textId="77777777" w:rsidR="00B0586C" w:rsidRPr="00B0586C" w:rsidRDefault="00B0586C" w:rsidP="00B0586C">
      <w:pPr>
        <w:pStyle w:val="ListParagraph"/>
        <w:numPr>
          <w:ilvl w:val="0"/>
          <w:numId w:val="9"/>
        </w:numPr>
        <w:rPr>
          <w:rFonts w:ascii="Arial" w:eastAsia="Times New Roman" w:hAnsi="Arial" w:cs="Arial"/>
          <w:color w:val="auto"/>
          <w:szCs w:val="20"/>
        </w:rPr>
      </w:pPr>
      <w:r w:rsidRPr="00B0586C">
        <w:rPr>
          <w:rFonts w:ascii="Arial" w:eastAsia="Times New Roman" w:hAnsi="Arial" w:cs="Arial"/>
          <w:b/>
          <w:bCs/>
          <w:color w:val="auto"/>
          <w:szCs w:val="20"/>
        </w:rPr>
        <w:lastRenderedPageBreak/>
        <w:t>Engaged in client interactions during RFP questionnaire sessions</w:t>
      </w:r>
      <w:r w:rsidRPr="00B0586C">
        <w:rPr>
          <w:rFonts w:ascii="Arial" w:eastAsia="Times New Roman" w:hAnsi="Arial" w:cs="Arial"/>
          <w:color w:val="auto"/>
          <w:szCs w:val="20"/>
        </w:rPr>
        <w:t>, addressing open items, planning for the upgrade execution, conducting requirement/design walkthroughs, and facilitating bridge calls.</w:t>
      </w:r>
    </w:p>
    <w:p w14:paraId="167F5274" w14:textId="77777777" w:rsidR="00B0586C" w:rsidRPr="00B0586C" w:rsidRDefault="00B0586C" w:rsidP="00B0586C">
      <w:pPr>
        <w:pStyle w:val="ListParagraph"/>
        <w:numPr>
          <w:ilvl w:val="0"/>
          <w:numId w:val="9"/>
        </w:numPr>
        <w:rPr>
          <w:rFonts w:ascii="Arial" w:eastAsia="Times New Roman" w:hAnsi="Arial" w:cs="Arial"/>
          <w:color w:val="auto"/>
          <w:szCs w:val="20"/>
        </w:rPr>
      </w:pPr>
      <w:r w:rsidRPr="00B0586C">
        <w:rPr>
          <w:rFonts w:ascii="Arial" w:eastAsia="Times New Roman" w:hAnsi="Arial" w:cs="Arial"/>
          <w:b/>
          <w:bCs/>
          <w:color w:val="auto"/>
          <w:szCs w:val="20"/>
        </w:rPr>
        <w:t>Coordinated with the Oracle team</w:t>
      </w:r>
      <w:r w:rsidRPr="00B0586C">
        <w:rPr>
          <w:rFonts w:ascii="Arial" w:eastAsia="Times New Roman" w:hAnsi="Arial" w:cs="Arial"/>
          <w:color w:val="auto"/>
          <w:szCs w:val="20"/>
        </w:rPr>
        <w:t xml:space="preserve"> to align project goals and technical requirements, ensuring seamless communication and collaboration.</w:t>
      </w:r>
    </w:p>
    <w:p w14:paraId="2D8AF6D8" w14:textId="77777777" w:rsidR="00B0586C" w:rsidRPr="00B0586C" w:rsidRDefault="00B0586C" w:rsidP="00B0586C">
      <w:pPr>
        <w:pStyle w:val="ListParagraph"/>
        <w:numPr>
          <w:ilvl w:val="0"/>
          <w:numId w:val="9"/>
        </w:numPr>
        <w:rPr>
          <w:rFonts w:ascii="Arial" w:eastAsia="Times New Roman" w:hAnsi="Arial" w:cs="Arial"/>
          <w:color w:val="auto"/>
          <w:szCs w:val="20"/>
        </w:rPr>
      </w:pPr>
      <w:r w:rsidRPr="00B0586C">
        <w:rPr>
          <w:rFonts w:ascii="Arial" w:eastAsia="Times New Roman" w:hAnsi="Arial" w:cs="Arial"/>
          <w:color w:val="auto"/>
          <w:szCs w:val="20"/>
        </w:rPr>
        <w:t>Reviewed business objectives, understood business processes, and conducted a feasibility study to ensure alignment with project goals and technical feasibility.</w:t>
      </w:r>
    </w:p>
    <w:p w14:paraId="472C99FB" w14:textId="77777777" w:rsidR="00B0586C" w:rsidRPr="00B0586C" w:rsidRDefault="00B0586C" w:rsidP="00B0586C">
      <w:pPr>
        <w:pStyle w:val="ListParagraph"/>
        <w:numPr>
          <w:ilvl w:val="0"/>
          <w:numId w:val="9"/>
        </w:numPr>
        <w:rPr>
          <w:rFonts w:ascii="Arial" w:eastAsia="Times New Roman" w:hAnsi="Arial" w:cs="Arial"/>
          <w:color w:val="auto"/>
          <w:szCs w:val="20"/>
        </w:rPr>
      </w:pPr>
      <w:r w:rsidRPr="00B0586C">
        <w:rPr>
          <w:rFonts w:ascii="Arial" w:eastAsia="Times New Roman" w:hAnsi="Arial" w:cs="Arial"/>
          <w:b/>
          <w:bCs/>
          <w:color w:val="auto"/>
          <w:szCs w:val="20"/>
        </w:rPr>
        <w:t>Created Technical Design Documents (MD.070)</w:t>
      </w:r>
      <w:r w:rsidRPr="00B0586C">
        <w:rPr>
          <w:rFonts w:ascii="Arial" w:eastAsia="Times New Roman" w:hAnsi="Arial" w:cs="Arial"/>
          <w:color w:val="auto"/>
          <w:szCs w:val="20"/>
        </w:rPr>
        <w:t xml:space="preserve"> based on functional design, providing detailed technical specifications for project implementation.</w:t>
      </w:r>
    </w:p>
    <w:p w14:paraId="151C0009" w14:textId="6FC5A93A" w:rsidR="00B0586C" w:rsidRPr="00B0586C" w:rsidRDefault="0056605C" w:rsidP="00B0586C">
      <w:pPr>
        <w:pStyle w:val="ListParagraph"/>
        <w:numPr>
          <w:ilvl w:val="0"/>
          <w:numId w:val="9"/>
        </w:numPr>
        <w:rPr>
          <w:rFonts w:ascii="Arial" w:eastAsia="Times New Roman" w:hAnsi="Arial" w:cs="Arial"/>
          <w:color w:val="auto"/>
          <w:szCs w:val="20"/>
        </w:rPr>
      </w:pPr>
      <w:r w:rsidRPr="00CD4C84">
        <w:rPr>
          <w:rFonts w:ascii="Arial" w:eastAsia="Times New Roman" w:hAnsi="Arial" w:cs="Arial"/>
          <w:color w:val="auto"/>
          <w:szCs w:val="20"/>
        </w:rPr>
        <w:t xml:space="preserve">Team lead of </w:t>
      </w:r>
      <w:r w:rsidR="00B0586C" w:rsidRPr="00B0586C">
        <w:rPr>
          <w:rFonts w:ascii="Arial" w:eastAsia="Times New Roman" w:hAnsi="Arial" w:cs="Arial"/>
          <w:color w:val="auto"/>
          <w:szCs w:val="20"/>
        </w:rPr>
        <w:t xml:space="preserve">3 members in impact analysis and management of changes across various elements </w:t>
      </w:r>
      <w:r w:rsidR="00B0586C" w:rsidRPr="00B0586C">
        <w:rPr>
          <w:rFonts w:ascii="Arial" w:eastAsia="Times New Roman" w:hAnsi="Arial" w:cs="Arial"/>
          <w:b/>
          <w:bCs/>
          <w:color w:val="auto"/>
          <w:szCs w:val="20"/>
        </w:rPr>
        <w:t>(Database, UNIX, Pro*C elements, D2K Forms, and Reports)</w:t>
      </w:r>
      <w:r w:rsidR="00B0586C" w:rsidRPr="00B0586C">
        <w:rPr>
          <w:rFonts w:ascii="Arial" w:eastAsia="Times New Roman" w:hAnsi="Arial" w:cs="Arial"/>
          <w:color w:val="auto"/>
          <w:szCs w:val="20"/>
        </w:rPr>
        <w:t>, overseeing proposed changes and ensuring alignment with project requirements.</w:t>
      </w:r>
    </w:p>
    <w:p w14:paraId="6E3A288B" w14:textId="77777777" w:rsidR="00B0586C" w:rsidRPr="00B0586C" w:rsidRDefault="00B0586C" w:rsidP="00B0586C">
      <w:pPr>
        <w:pStyle w:val="ListParagraph"/>
        <w:numPr>
          <w:ilvl w:val="0"/>
          <w:numId w:val="9"/>
        </w:numPr>
        <w:rPr>
          <w:rFonts w:ascii="Arial" w:eastAsia="Times New Roman" w:hAnsi="Arial" w:cs="Arial"/>
          <w:color w:val="auto"/>
          <w:szCs w:val="20"/>
        </w:rPr>
      </w:pPr>
      <w:r w:rsidRPr="00B0586C">
        <w:rPr>
          <w:rFonts w:ascii="Arial" w:eastAsia="Times New Roman" w:hAnsi="Arial" w:cs="Arial"/>
          <w:color w:val="auto"/>
          <w:szCs w:val="20"/>
        </w:rPr>
        <w:t>Developed business scenarios to propose new functionalities, enhancing system capabilities and addressing business needs.</w:t>
      </w:r>
    </w:p>
    <w:p w14:paraId="48323D14" w14:textId="77777777" w:rsidR="00B0586C" w:rsidRPr="00B0586C" w:rsidRDefault="00B0586C" w:rsidP="00B0586C">
      <w:pPr>
        <w:pStyle w:val="ListParagraph"/>
        <w:numPr>
          <w:ilvl w:val="0"/>
          <w:numId w:val="9"/>
        </w:numPr>
        <w:rPr>
          <w:rFonts w:ascii="Arial" w:eastAsia="Times New Roman" w:hAnsi="Arial" w:cs="Arial"/>
          <w:color w:val="auto"/>
          <w:szCs w:val="20"/>
        </w:rPr>
      </w:pPr>
      <w:r w:rsidRPr="00B0586C">
        <w:rPr>
          <w:rFonts w:ascii="Arial" w:eastAsia="Times New Roman" w:hAnsi="Arial" w:cs="Arial"/>
          <w:color w:val="auto"/>
          <w:szCs w:val="20"/>
        </w:rPr>
        <w:t xml:space="preserve">Contributed to </w:t>
      </w:r>
      <w:r w:rsidRPr="00B0586C">
        <w:rPr>
          <w:rFonts w:ascii="Arial" w:eastAsia="Times New Roman" w:hAnsi="Arial" w:cs="Arial"/>
          <w:b/>
          <w:bCs/>
          <w:color w:val="auto"/>
          <w:szCs w:val="20"/>
        </w:rPr>
        <w:t>Low-Level Design (LLD)</w:t>
      </w:r>
      <w:r w:rsidRPr="00B0586C">
        <w:rPr>
          <w:rFonts w:ascii="Arial" w:eastAsia="Times New Roman" w:hAnsi="Arial" w:cs="Arial"/>
          <w:color w:val="auto"/>
          <w:szCs w:val="20"/>
        </w:rPr>
        <w:t xml:space="preserve"> for new functionalities, including Multi-Org Access Control </w:t>
      </w:r>
      <w:r w:rsidRPr="00B0586C">
        <w:rPr>
          <w:rFonts w:ascii="Arial" w:eastAsia="Times New Roman" w:hAnsi="Arial" w:cs="Arial"/>
          <w:b/>
          <w:bCs/>
          <w:color w:val="auto"/>
          <w:szCs w:val="20"/>
        </w:rPr>
        <w:t>(MOAC) and Subledger Accounting</w:t>
      </w:r>
      <w:r w:rsidRPr="00B0586C">
        <w:rPr>
          <w:rFonts w:ascii="Arial" w:eastAsia="Times New Roman" w:hAnsi="Arial" w:cs="Arial"/>
          <w:color w:val="auto"/>
          <w:szCs w:val="20"/>
        </w:rPr>
        <w:t>, ensuring detailed design and implementation plans.</w:t>
      </w:r>
    </w:p>
    <w:p w14:paraId="4A5E0759" w14:textId="77777777" w:rsidR="00B0586C" w:rsidRPr="00B0586C" w:rsidRDefault="00B0586C" w:rsidP="00B0586C">
      <w:pPr>
        <w:pStyle w:val="ListParagraph"/>
        <w:numPr>
          <w:ilvl w:val="0"/>
          <w:numId w:val="9"/>
        </w:numPr>
        <w:rPr>
          <w:rFonts w:ascii="Arial" w:eastAsia="Times New Roman" w:hAnsi="Arial" w:cs="Arial"/>
          <w:color w:val="auto"/>
          <w:szCs w:val="20"/>
        </w:rPr>
      </w:pPr>
      <w:r w:rsidRPr="00B0586C">
        <w:rPr>
          <w:rFonts w:ascii="Arial" w:eastAsia="Times New Roman" w:hAnsi="Arial" w:cs="Arial"/>
          <w:color w:val="auto"/>
          <w:szCs w:val="20"/>
        </w:rPr>
        <w:t>Prepared Low-Level Design for NLS language changes and Data Purging, addressing internationalization needs and data management requirements.</w:t>
      </w:r>
    </w:p>
    <w:p w14:paraId="144CCE6E" w14:textId="77777777" w:rsidR="00B0586C" w:rsidRPr="00B0586C" w:rsidRDefault="00B0586C" w:rsidP="00B0586C">
      <w:pPr>
        <w:pStyle w:val="ListParagraph"/>
        <w:numPr>
          <w:ilvl w:val="0"/>
          <w:numId w:val="9"/>
        </w:numPr>
        <w:rPr>
          <w:rFonts w:ascii="Arial" w:eastAsia="Times New Roman" w:hAnsi="Arial" w:cs="Arial"/>
          <w:color w:val="auto"/>
          <w:szCs w:val="20"/>
        </w:rPr>
      </w:pPr>
      <w:r w:rsidRPr="00B0586C">
        <w:rPr>
          <w:rFonts w:ascii="Arial" w:eastAsia="Times New Roman" w:hAnsi="Arial" w:cs="Arial"/>
          <w:b/>
          <w:bCs/>
          <w:color w:val="auto"/>
          <w:szCs w:val="20"/>
        </w:rPr>
        <w:t>Developed interface programs</w:t>
      </w:r>
      <w:r w:rsidRPr="00B0586C">
        <w:rPr>
          <w:rFonts w:ascii="Arial" w:eastAsia="Times New Roman" w:hAnsi="Arial" w:cs="Arial"/>
          <w:color w:val="auto"/>
          <w:szCs w:val="20"/>
        </w:rPr>
        <w:t>, including PL/SQL packages for data purging, in accordance with Technical Design Documents (MD.070), ensuring accurate and efficient data processing.</w:t>
      </w:r>
    </w:p>
    <w:p w14:paraId="6198176B" w14:textId="77777777" w:rsidR="00B0586C" w:rsidRPr="00B0586C" w:rsidRDefault="00B0586C" w:rsidP="00B0586C">
      <w:pPr>
        <w:pStyle w:val="ListParagraph"/>
        <w:numPr>
          <w:ilvl w:val="0"/>
          <w:numId w:val="9"/>
        </w:numPr>
        <w:rPr>
          <w:rFonts w:ascii="Arial" w:eastAsia="Times New Roman" w:hAnsi="Arial" w:cs="Arial"/>
          <w:color w:val="auto"/>
          <w:szCs w:val="20"/>
        </w:rPr>
      </w:pPr>
      <w:r w:rsidRPr="00B0586C">
        <w:rPr>
          <w:rFonts w:ascii="Arial" w:eastAsia="Times New Roman" w:hAnsi="Arial" w:cs="Arial"/>
          <w:b/>
          <w:bCs/>
          <w:color w:val="auto"/>
          <w:szCs w:val="20"/>
        </w:rPr>
        <w:t>Customized forms and reports</w:t>
      </w:r>
      <w:r w:rsidRPr="00B0586C">
        <w:rPr>
          <w:rFonts w:ascii="Arial" w:eastAsia="Times New Roman" w:hAnsi="Arial" w:cs="Arial"/>
          <w:color w:val="auto"/>
          <w:szCs w:val="20"/>
        </w:rPr>
        <w:t xml:space="preserve"> to meet specific business requirements and enhance user experience.</w:t>
      </w:r>
    </w:p>
    <w:p w14:paraId="22C74C53" w14:textId="77777777" w:rsidR="00B0586C" w:rsidRPr="00CD4C84" w:rsidRDefault="00B0586C" w:rsidP="00B0586C">
      <w:pPr>
        <w:pStyle w:val="ListParagraph"/>
        <w:numPr>
          <w:ilvl w:val="0"/>
          <w:numId w:val="9"/>
        </w:numPr>
        <w:rPr>
          <w:rFonts w:ascii="Arial" w:eastAsia="Times New Roman" w:hAnsi="Arial" w:cs="Arial"/>
          <w:color w:val="auto"/>
          <w:szCs w:val="20"/>
        </w:rPr>
      </w:pPr>
      <w:r w:rsidRPr="00B0586C">
        <w:rPr>
          <w:rFonts w:ascii="Arial" w:eastAsia="Times New Roman" w:hAnsi="Arial" w:cs="Arial"/>
          <w:color w:val="auto"/>
          <w:szCs w:val="20"/>
        </w:rPr>
        <w:t>Managed configuration of elements through check-in/check-out requests, ensuring integrity and accuracy of project functionality.</w:t>
      </w:r>
    </w:p>
    <w:p w14:paraId="3AB805A4" w14:textId="77777777" w:rsidR="005434B1" w:rsidRPr="00CD4C84" w:rsidRDefault="005434B1" w:rsidP="00B0586C">
      <w:pPr>
        <w:pStyle w:val="ListParagraph"/>
        <w:numPr>
          <w:ilvl w:val="0"/>
          <w:numId w:val="9"/>
        </w:numPr>
        <w:rPr>
          <w:rFonts w:ascii="Arial" w:hAnsi="Arial" w:cs="Arial"/>
          <w:color w:val="auto"/>
        </w:rPr>
      </w:pPr>
    </w:p>
    <w:p w14:paraId="768AD4EA" w14:textId="77777777" w:rsidR="00C527AE" w:rsidRPr="00CD4C84" w:rsidRDefault="00C527AE" w:rsidP="00C527AE">
      <w:pPr>
        <w:rPr>
          <w:rFonts w:ascii="Arial" w:eastAsia="Calibri" w:hAnsi="Arial" w:cs="Arial"/>
          <w:b/>
        </w:rPr>
      </w:pPr>
      <w:r w:rsidRPr="00CD4C84">
        <w:rPr>
          <w:rFonts w:ascii="Arial" w:eastAsia="Calibri" w:hAnsi="Arial" w:cs="Arial"/>
          <w:b/>
          <w:u w:val="single"/>
        </w:rPr>
        <w:t>Mar 2011 – Dec 2012</w:t>
      </w:r>
    </w:p>
    <w:p w14:paraId="47170E9E" w14:textId="77777777" w:rsidR="00C527AE" w:rsidRPr="00CD4C84" w:rsidRDefault="00C527AE" w:rsidP="00C527AE">
      <w:pPr>
        <w:rPr>
          <w:rFonts w:ascii="Arial" w:eastAsia="Calibri" w:hAnsi="Arial" w:cs="Arial"/>
        </w:rPr>
      </w:pPr>
      <w:r w:rsidRPr="00CD4C84">
        <w:rPr>
          <w:rFonts w:ascii="Arial" w:eastAsia="Calibri" w:hAnsi="Arial" w:cs="Arial"/>
          <w:b/>
        </w:rPr>
        <w:t>Client: GE Aviation</w:t>
      </w:r>
    </w:p>
    <w:p w14:paraId="5A9895BE" w14:textId="5DD917F1" w:rsidR="00C527AE" w:rsidRPr="00CD4C84" w:rsidRDefault="00C527AE" w:rsidP="00C527AE">
      <w:pPr>
        <w:rPr>
          <w:rFonts w:ascii="Arial" w:hAnsi="Arial" w:cs="Arial"/>
        </w:rPr>
      </w:pPr>
      <w:r w:rsidRPr="00CD4C84">
        <w:rPr>
          <w:rFonts w:ascii="Arial" w:hAnsi="Arial" w:cs="Arial"/>
          <w:b/>
        </w:rPr>
        <w:t>Project</w:t>
      </w:r>
      <w:r w:rsidRPr="00CD4C84">
        <w:rPr>
          <w:rFonts w:ascii="Arial" w:hAnsi="Arial" w:cs="Arial"/>
        </w:rPr>
        <w:t>: GE Aviation</w:t>
      </w:r>
      <w:r w:rsidRPr="00CD4C84">
        <w:rPr>
          <w:rFonts w:ascii="Arial" w:hAnsi="Arial" w:cs="Arial"/>
          <w:b/>
        </w:rPr>
        <w:t xml:space="preserve"> (AR and ePing Implementation/Enhancements)</w:t>
      </w:r>
      <w:r w:rsidRPr="00CD4C84">
        <w:rPr>
          <w:rFonts w:ascii="Arial" w:hAnsi="Arial" w:cs="Arial"/>
        </w:rPr>
        <w:t xml:space="preserve">. GE Aviation (now known as GE Aerospace) is an American aircraft engine supplier. It is one of the world’s leading producers of large and small jet engines for commercial and military aircraft. They also supply aircraft engines for marine applications and provide aviation services. </w:t>
      </w:r>
    </w:p>
    <w:p w14:paraId="6FEB5BE8" w14:textId="77777777" w:rsidR="007A153E" w:rsidRPr="00CD4C84" w:rsidRDefault="007A153E" w:rsidP="007A153E">
      <w:pPr>
        <w:rPr>
          <w:rFonts w:ascii="Arial" w:hAnsi="Arial" w:cs="Arial"/>
        </w:rPr>
      </w:pPr>
      <w:r w:rsidRPr="00CD4C84">
        <w:rPr>
          <w:rFonts w:ascii="Arial" w:hAnsi="Arial" w:cs="Arial"/>
          <w:b/>
          <w:bCs/>
        </w:rPr>
        <w:t>Role</w:t>
      </w:r>
      <w:r w:rsidRPr="00CD4C84">
        <w:rPr>
          <w:rFonts w:ascii="Arial" w:hAnsi="Arial" w:cs="Arial"/>
        </w:rPr>
        <w:t>: Oracle R12 Techno-Functional (Finance) Consultant</w:t>
      </w:r>
    </w:p>
    <w:p w14:paraId="44EC4310" w14:textId="77777777" w:rsidR="00C527AE" w:rsidRPr="00CD4C84" w:rsidRDefault="00C527AE" w:rsidP="00CF1F2F">
      <w:pPr>
        <w:rPr>
          <w:rFonts w:ascii="Arial" w:hAnsi="Arial" w:cs="Arial"/>
          <w:b/>
        </w:rPr>
      </w:pPr>
    </w:p>
    <w:p w14:paraId="21F6F02D" w14:textId="3876E998" w:rsidR="00CF1F2F" w:rsidRPr="00CD4C84" w:rsidRDefault="00CF1F2F" w:rsidP="00CF1F2F">
      <w:pPr>
        <w:rPr>
          <w:rFonts w:ascii="Arial" w:hAnsi="Arial" w:cs="Arial"/>
          <w:b/>
        </w:rPr>
      </w:pPr>
      <w:r w:rsidRPr="00CD4C84">
        <w:rPr>
          <w:rFonts w:ascii="Arial" w:hAnsi="Arial" w:cs="Arial"/>
          <w:b/>
        </w:rPr>
        <w:t>Tasks and Accomplishments:</w:t>
      </w:r>
    </w:p>
    <w:p w14:paraId="3FE5EFD4" w14:textId="0C659017" w:rsidR="007225F1" w:rsidRPr="007225F1" w:rsidRDefault="007225F1" w:rsidP="007225F1">
      <w:pPr>
        <w:pStyle w:val="ListParagraph"/>
        <w:numPr>
          <w:ilvl w:val="0"/>
          <w:numId w:val="11"/>
        </w:numPr>
        <w:rPr>
          <w:rFonts w:ascii="Arial" w:hAnsi="Arial" w:cs="Arial"/>
          <w:color w:val="auto"/>
        </w:rPr>
      </w:pPr>
      <w:r w:rsidRPr="007225F1">
        <w:rPr>
          <w:rFonts w:ascii="Arial" w:hAnsi="Arial" w:cs="Arial"/>
          <w:color w:val="auto"/>
        </w:rPr>
        <w:t>Led a team of 4 for the Centerpiece and SLISE Applications, managing project tasks and ensuring timely delivery of components.</w:t>
      </w:r>
    </w:p>
    <w:p w14:paraId="732E6CAF" w14:textId="6F58A292" w:rsidR="007225F1" w:rsidRPr="007225F1" w:rsidRDefault="007225F1" w:rsidP="007225F1">
      <w:pPr>
        <w:pStyle w:val="ListParagraph"/>
        <w:numPr>
          <w:ilvl w:val="0"/>
          <w:numId w:val="11"/>
        </w:numPr>
        <w:rPr>
          <w:rFonts w:ascii="Arial" w:hAnsi="Arial" w:cs="Arial"/>
          <w:color w:val="auto"/>
        </w:rPr>
      </w:pPr>
      <w:r w:rsidRPr="007225F1">
        <w:rPr>
          <w:rFonts w:ascii="Arial" w:hAnsi="Arial" w:cs="Arial"/>
          <w:color w:val="auto"/>
        </w:rPr>
        <w:t xml:space="preserve">Engaged in </w:t>
      </w:r>
      <w:r w:rsidRPr="007225F1">
        <w:rPr>
          <w:rFonts w:ascii="Arial" w:hAnsi="Arial" w:cs="Arial"/>
          <w:b/>
          <w:bCs/>
          <w:color w:val="auto"/>
        </w:rPr>
        <w:t>client interactions</w:t>
      </w:r>
      <w:r w:rsidRPr="007225F1">
        <w:rPr>
          <w:rFonts w:ascii="Arial" w:hAnsi="Arial" w:cs="Arial"/>
          <w:color w:val="auto"/>
        </w:rPr>
        <w:t xml:space="preserve"> during requirement and design walkthroughs, gathering detailed requirements and aligning project deliverables with client expectations.</w:t>
      </w:r>
    </w:p>
    <w:p w14:paraId="570C5927" w14:textId="5E844055" w:rsidR="007225F1" w:rsidRPr="007225F1" w:rsidRDefault="007225F1" w:rsidP="007225F1">
      <w:pPr>
        <w:pStyle w:val="ListParagraph"/>
        <w:numPr>
          <w:ilvl w:val="0"/>
          <w:numId w:val="11"/>
        </w:numPr>
        <w:rPr>
          <w:rFonts w:ascii="Arial" w:hAnsi="Arial" w:cs="Arial"/>
          <w:color w:val="auto"/>
        </w:rPr>
      </w:pPr>
      <w:r w:rsidRPr="007225F1">
        <w:rPr>
          <w:rFonts w:ascii="Arial" w:hAnsi="Arial" w:cs="Arial"/>
          <w:color w:val="auto"/>
        </w:rPr>
        <w:t>Coordinated with various GE application teams and users for issue resolution, integration testing, and other project activities within an offshore project model.</w:t>
      </w:r>
    </w:p>
    <w:p w14:paraId="0FC51672" w14:textId="5AA86D2D" w:rsidR="007225F1" w:rsidRPr="007225F1" w:rsidRDefault="007225F1" w:rsidP="007225F1">
      <w:pPr>
        <w:pStyle w:val="ListParagraph"/>
        <w:numPr>
          <w:ilvl w:val="0"/>
          <w:numId w:val="11"/>
        </w:numPr>
        <w:rPr>
          <w:rFonts w:ascii="Arial" w:hAnsi="Arial" w:cs="Arial"/>
          <w:color w:val="auto"/>
        </w:rPr>
      </w:pPr>
      <w:r w:rsidRPr="007225F1">
        <w:rPr>
          <w:rFonts w:ascii="Arial" w:hAnsi="Arial" w:cs="Arial"/>
          <w:color w:val="auto"/>
        </w:rPr>
        <w:t>Set up and implemented new clients on Oracle Applications, ensuring smooth deployment and configuration to meet client needs.</w:t>
      </w:r>
    </w:p>
    <w:p w14:paraId="16FACEC3" w14:textId="34FCDEA7" w:rsidR="007225F1" w:rsidRPr="007225F1" w:rsidRDefault="007225F1" w:rsidP="007225F1">
      <w:pPr>
        <w:pStyle w:val="ListParagraph"/>
        <w:numPr>
          <w:ilvl w:val="0"/>
          <w:numId w:val="11"/>
        </w:numPr>
        <w:rPr>
          <w:rFonts w:ascii="Arial" w:hAnsi="Arial" w:cs="Arial"/>
          <w:color w:val="auto"/>
        </w:rPr>
      </w:pPr>
      <w:r w:rsidRPr="007225F1">
        <w:rPr>
          <w:rFonts w:ascii="Arial" w:hAnsi="Arial" w:cs="Arial"/>
          <w:b/>
          <w:bCs/>
          <w:color w:val="auto"/>
        </w:rPr>
        <w:t>Created Appworx chains</w:t>
      </w:r>
      <w:r w:rsidRPr="007225F1">
        <w:rPr>
          <w:rFonts w:ascii="Arial" w:hAnsi="Arial" w:cs="Arial"/>
          <w:color w:val="auto"/>
        </w:rPr>
        <w:t xml:space="preserve"> for each object, facilitating automated job scheduling and process management.</w:t>
      </w:r>
    </w:p>
    <w:p w14:paraId="2EDABCEC" w14:textId="009EFCEA" w:rsidR="007225F1" w:rsidRPr="007225F1" w:rsidRDefault="007225F1" w:rsidP="007225F1">
      <w:pPr>
        <w:pStyle w:val="ListParagraph"/>
        <w:numPr>
          <w:ilvl w:val="0"/>
          <w:numId w:val="11"/>
        </w:numPr>
        <w:rPr>
          <w:rFonts w:ascii="Arial" w:hAnsi="Arial" w:cs="Arial"/>
          <w:color w:val="auto"/>
        </w:rPr>
      </w:pPr>
      <w:r w:rsidRPr="007225F1">
        <w:rPr>
          <w:rFonts w:ascii="Arial" w:hAnsi="Arial" w:cs="Arial"/>
          <w:color w:val="auto"/>
        </w:rPr>
        <w:t xml:space="preserve">Managed </w:t>
      </w:r>
      <w:r w:rsidRPr="007225F1">
        <w:rPr>
          <w:rFonts w:ascii="Arial" w:hAnsi="Arial" w:cs="Arial"/>
          <w:b/>
          <w:bCs/>
          <w:color w:val="auto"/>
        </w:rPr>
        <w:t>end-to-end integration of major sites</w:t>
      </w:r>
      <w:r w:rsidRPr="007225F1">
        <w:rPr>
          <w:rFonts w:ascii="Arial" w:hAnsi="Arial" w:cs="Arial"/>
          <w:color w:val="auto"/>
        </w:rPr>
        <w:t>, ensuring seamless data flow and system connectivity.</w:t>
      </w:r>
    </w:p>
    <w:p w14:paraId="188E7869" w14:textId="74D306CF" w:rsidR="007225F1" w:rsidRPr="007225F1" w:rsidRDefault="007225F1" w:rsidP="007225F1">
      <w:pPr>
        <w:pStyle w:val="ListParagraph"/>
        <w:numPr>
          <w:ilvl w:val="0"/>
          <w:numId w:val="11"/>
        </w:numPr>
        <w:rPr>
          <w:rFonts w:ascii="Arial" w:hAnsi="Arial" w:cs="Arial"/>
          <w:color w:val="auto"/>
        </w:rPr>
      </w:pPr>
      <w:r w:rsidRPr="007225F1">
        <w:rPr>
          <w:rFonts w:ascii="Arial" w:hAnsi="Arial" w:cs="Arial"/>
          <w:color w:val="auto"/>
        </w:rPr>
        <w:t>Developed Functional Design Documents (</w:t>
      </w:r>
      <w:r w:rsidRPr="007225F1">
        <w:rPr>
          <w:rFonts w:ascii="Arial" w:hAnsi="Arial" w:cs="Arial"/>
          <w:b/>
          <w:bCs/>
          <w:color w:val="auto"/>
        </w:rPr>
        <w:t>MD.050</w:t>
      </w:r>
      <w:r w:rsidRPr="007225F1">
        <w:rPr>
          <w:rFonts w:ascii="Arial" w:hAnsi="Arial" w:cs="Arial"/>
          <w:color w:val="auto"/>
        </w:rPr>
        <w:t>) according to project scope, providing detailed guidance for functional requirements and design.</w:t>
      </w:r>
    </w:p>
    <w:p w14:paraId="2CAE2358" w14:textId="0268C2FF" w:rsidR="007225F1" w:rsidRPr="007225F1" w:rsidRDefault="007225F1" w:rsidP="007225F1">
      <w:pPr>
        <w:pStyle w:val="ListParagraph"/>
        <w:numPr>
          <w:ilvl w:val="0"/>
          <w:numId w:val="11"/>
        </w:numPr>
        <w:rPr>
          <w:rFonts w:ascii="Arial" w:hAnsi="Arial" w:cs="Arial"/>
          <w:color w:val="auto"/>
        </w:rPr>
      </w:pPr>
      <w:r w:rsidRPr="007225F1">
        <w:rPr>
          <w:rFonts w:ascii="Arial" w:hAnsi="Arial" w:cs="Arial"/>
          <w:color w:val="auto"/>
        </w:rPr>
        <w:t>Created Technical Design Documents (</w:t>
      </w:r>
      <w:r w:rsidRPr="007225F1">
        <w:rPr>
          <w:rFonts w:ascii="Arial" w:hAnsi="Arial" w:cs="Arial"/>
          <w:b/>
          <w:bCs/>
          <w:color w:val="auto"/>
        </w:rPr>
        <w:t>MD.070</w:t>
      </w:r>
      <w:r w:rsidRPr="007225F1">
        <w:rPr>
          <w:rFonts w:ascii="Arial" w:hAnsi="Arial" w:cs="Arial"/>
          <w:color w:val="auto"/>
        </w:rPr>
        <w:t>) based on functional designs, detailing technical specifications for implementation.</w:t>
      </w:r>
    </w:p>
    <w:p w14:paraId="2F8EC096" w14:textId="040BA69F" w:rsidR="007225F1" w:rsidRPr="007225F1" w:rsidRDefault="007225F1" w:rsidP="007225F1">
      <w:pPr>
        <w:pStyle w:val="ListParagraph"/>
        <w:numPr>
          <w:ilvl w:val="0"/>
          <w:numId w:val="11"/>
        </w:numPr>
        <w:rPr>
          <w:rFonts w:ascii="Arial" w:hAnsi="Arial" w:cs="Arial"/>
          <w:color w:val="auto"/>
        </w:rPr>
      </w:pPr>
      <w:r w:rsidRPr="007225F1">
        <w:rPr>
          <w:rFonts w:ascii="Arial" w:hAnsi="Arial" w:cs="Arial"/>
          <w:b/>
          <w:bCs/>
          <w:color w:val="auto"/>
        </w:rPr>
        <w:t>Enhanced forms and reports, including customizations and developments of interface programs</w:t>
      </w:r>
      <w:r w:rsidRPr="007225F1">
        <w:rPr>
          <w:rFonts w:ascii="Arial" w:hAnsi="Arial" w:cs="Arial"/>
          <w:color w:val="auto"/>
        </w:rPr>
        <w:t xml:space="preserve"> such as PL/SQL packages in line with Technical Design Documents (MD.070).</w:t>
      </w:r>
    </w:p>
    <w:p w14:paraId="127EF743" w14:textId="019F974E" w:rsidR="007225F1" w:rsidRPr="007225F1" w:rsidRDefault="007225F1" w:rsidP="007225F1">
      <w:pPr>
        <w:pStyle w:val="ListParagraph"/>
        <w:numPr>
          <w:ilvl w:val="0"/>
          <w:numId w:val="11"/>
        </w:numPr>
        <w:rPr>
          <w:rFonts w:ascii="Arial" w:hAnsi="Arial" w:cs="Arial"/>
          <w:color w:val="auto"/>
        </w:rPr>
      </w:pPr>
      <w:r w:rsidRPr="007225F1">
        <w:rPr>
          <w:rFonts w:ascii="Arial" w:hAnsi="Arial" w:cs="Arial"/>
          <w:b/>
          <w:bCs/>
          <w:color w:val="auto"/>
        </w:rPr>
        <w:lastRenderedPageBreak/>
        <w:t>Customized and enhanced Oracle-provided forms and reports</w:t>
      </w:r>
      <w:r w:rsidRPr="007225F1">
        <w:rPr>
          <w:rFonts w:ascii="Arial" w:hAnsi="Arial" w:cs="Arial"/>
          <w:color w:val="auto"/>
        </w:rPr>
        <w:t xml:space="preserve"> as well as custom forms and reports, ensuring they met business requirements and improved user experience.</w:t>
      </w:r>
    </w:p>
    <w:p w14:paraId="2BE084BB" w14:textId="5220F324" w:rsidR="007225F1" w:rsidRPr="007225F1" w:rsidRDefault="007225F1" w:rsidP="007225F1">
      <w:pPr>
        <w:pStyle w:val="ListParagraph"/>
        <w:numPr>
          <w:ilvl w:val="0"/>
          <w:numId w:val="11"/>
        </w:numPr>
        <w:rPr>
          <w:rFonts w:ascii="Arial" w:hAnsi="Arial" w:cs="Arial"/>
          <w:color w:val="auto"/>
        </w:rPr>
      </w:pPr>
      <w:r w:rsidRPr="007225F1">
        <w:rPr>
          <w:rFonts w:ascii="Arial" w:hAnsi="Arial" w:cs="Arial"/>
          <w:color w:val="auto"/>
        </w:rPr>
        <w:t>Prepared Unit Test Scripts (</w:t>
      </w:r>
      <w:r w:rsidRPr="007225F1">
        <w:rPr>
          <w:rFonts w:ascii="Arial" w:hAnsi="Arial" w:cs="Arial"/>
          <w:b/>
          <w:bCs/>
          <w:color w:val="auto"/>
        </w:rPr>
        <w:t>TE.020</w:t>
      </w:r>
      <w:r w:rsidRPr="007225F1">
        <w:rPr>
          <w:rFonts w:ascii="Arial" w:hAnsi="Arial" w:cs="Arial"/>
          <w:color w:val="auto"/>
        </w:rPr>
        <w:t>) and SIT Test Scripts (</w:t>
      </w:r>
      <w:r w:rsidRPr="007225F1">
        <w:rPr>
          <w:rFonts w:ascii="Arial" w:hAnsi="Arial" w:cs="Arial"/>
          <w:b/>
          <w:bCs/>
          <w:color w:val="auto"/>
        </w:rPr>
        <w:t>TE.050</w:t>
      </w:r>
      <w:r w:rsidRPr="007225F1">
        <w:rPr>
          <w:rFonts w:ascii="Arial" w:hAnsi="Arial" w:cs="Arial"/>
          <w:color w:val="auto"/>
        </w:rPr>
        <w:t>) for testing technical objects and functional scenarios, ensuring thorough testing coverage.</w:t>
      </w:r>
    </w:p>
    <w:p w14:paraId="5F50C709" w14:textId="452A38EF" w:rsidR="007225F1" w:rsidRPr="007225F1" w:rsidRDefault="007225F1" w:rsidP="007225F1">
      <w:pPr>
        <w:pStyle w:val="ListParagraph"/>
        <w:numPr>
          <w:ilvl w:val="0"/>
          <w:numId w:val="11"/>
        </w:numPr>
        <w:rPr>
          <w:rFonts w:ascii="Arial" w:hAnsi="Arial" w:cs="Arial"/>
          <w:color w:val="auto"/>
        </w:rPr>
      </w:pPr>
      <w:r w:rsidRPr="007225F1">
        <w:rPr>
          <w:rFonts w:ascii="Arial" w:hAnsi="Arial" w:cs="Arial"/>
          <w:color w:val="auto"/>
        </w:rPr>
        <w:t>Conducted System Integration Testing (</w:t>
      </w:r>
      <w:r w:rsidRPr="007225F1">
        <w:rPr>
          <w:rFonts w:ascii="Arial" w:hAnsi="Arial" w:cs="Arial"/>
          <w:b/>
          <w:bCs/>
          <w:color w:val="auto"/>
        </w:rPr>
        <w:t>SIT</w:t>
      </w:r>
      <w:r w:rsidRPr="007225F1">
        <w:rPr>
          <w:rFonts w:ascii="Arial" w:hAnsi="Arial" w:cs="Arial"/>
          <w:color w:val="auto"/>
        </w:rPr>
        <w:t>) to validate the integration of components and systems, ensuring functionality and reliability.</w:t>
      </w:r>
    </w:p>
    <w:p w14:paraId="38F07A96" w14:textId="795CA518" w:rsidR="007225F1" w:rsidRPr="007225F1" w:rsidRDefault="007225F1" w:rsidP="007225F1">
      <w:pPr>
        <w:pStyle w:val="ListParagraph"/>
        <w:numPr>
          <w:ilvl w:val="0"/>
          <w:numId w:val="11"/>
        </w:numPr>
        <w:rPr>
          <w:rFonts w:ascii="Arial" w:hAnsi="Arial" w:cs="Arial"/>
          <w:color w:val="auto"/>
        </w:rPr>
      </w:pPr>
      <w:r w:rsidRPr="007225F1">
        <w:rPr>
          <w:rFonts w:ascii="Arial" w:hAnsi="Arial" w:cs="Arial"/>
          <w:b/>
          <w:bCs/>
          <w:color w:val="auto"/>
        </w:rPr>
        <w:t>Managed code deployment to production</w:t>
      </w:r>
      <w:r w:rsidRPr="007225F1">
        <w:rPr>
          <w:rFonts w:ascii="Arial" w:hAnsi="Arial" w:cs="Arial"/>
          <w:color w:val="auto"/>
        </w:rPr>
        <w:t xml:space="preserve"> and provided Post Go-Live Support, addressing any issues and ensuring system stability post-implementation.</w:t>
      </w:r>
    </w:p>
    <w:p w14:paraId="7C9BAFEB" w14:textId="32196BB0" w:rsidR="007225F1" w:rsidRPr="007225F1" w:rsidRDefault="007225F1" w:rsidP="007225F1">
      <w:pPr>
        <w:pStyle w:val="ListParagraph"/>
        <w:numPr>
          <w:ilvl w:val="0"/>
          <w:numId w:val="11"/>
        </w:numPr>
        <w:rPr>
          <w:rFonts w:ascii="Arial" w:hAnsi="Arial" w:cs="Arial"/>
          <w:color w:val="auto"/>
        </w:rPr>
      </w:pPr>
      <w:r w:rsidRPr="007225F1">
        <w:rPr>
          <w:rFonts w:ascii="Arial" w:hAnsi="Arial" w:cs="Arial"/>
          <w:color w:val="auto"/>
        </w:rPr>
        <w:t>Analyzed requirements and prepared for an upcoming conversion project in R12, supporting project planning and execution.</w:t>
      </w:r>
    </w:p>
    <w:p w14:paraId="7BB8CBFE" w14:textId="3910E4C2" w:rsidR="007225F1" w:rsidRPr="007225F1" w:rsidRDefault="007225F1" w:rsidP="007225F1">
      <w:pPr>
        <w:pStyle w:val="ListParagraph"/>
        <w:numPr>
          <w:ilvl w:val="0"/>
          <w:numId w:val="11"/>
        </w:numPr>
        <w:rPr>
          <w:rFonts w:ascii="Arial" w:hAnsi="Arial" w:cs="Arial"/>
          <w:color w:val="auto"/>
        </w:rPr>
      </w:pPr>
      <w:r w:rsidRPr="007225F1">
        <w:rPr>
          <w:rFonts w:ascii="Arial" w:hAnsi="Arial" w:cs="Arial"/>
          <w:color w:val="auto"/>
        </w:rPr>
        <w:t xml:space="preserve">Organized and led </w:t>
      </w:r>
      <w:r w:rsidRPr="007225F1">
        <w:rPr>
          <w:rFonts w:ascii="Arial" w:hAnsi="Arial" w:cs="Arial"/>
          <w:b/>
          <w:bCs/>
          <w:color w:val="auto"/>
        </w:rPr>
        <w:t>Defect Prevention Meetings</w:t>
      </w:r>
      <w:r w:rsidRPr="007225F1">
        <w:rPr>
          <w:rFonts w:ascii="Arial" w:hAnsi="Arial" w:cs="Arial"/>
          <w:color w:val="auto"/>
        </w:rPr>
        <w:t>, identifying and addressing potential issues to improve system quality and performance.</w:t>
      </w:r>
    </w:p>
    <w:p w14:paraId="2274FC51" w14:textId="16A1E1B4" w:rsidR="00CF1F2F" w:rsidRPr="00CD4C84" w:rsidRDefault="007225F1" w:rsidP="007225F1">
      <w:pPr>
        <w:pStyle w:val="ListParagraph"/>
        <w:numPr>
          <w:ilvl w:val="0"/>
          <w:numId w:val="11"/>
        </w:numPr>
        <w:rPr>
          <w:rFonts w:ascii="Arial" w:hAnsi="Arial" w:cs="Arial"/>
          <w:color w:val="auto"/>
        </w:rPr>
      </w:pPr>
      <w:r w:rsidRPr="00CD4C84">
        <w:rPr>
          <w:rFonts w:ascii="Arial" w:hAnsi="Arial" w:cs="Arial"/>
          <w:color w:val="auto"/>
        </w:rPr>
        <w:t xml:space="preserve">Prepared </w:t>
      </w:r>
      <w:r w:rsidRPr="00CD4C84">
        <w:rPr>
          <w:rFonts w:ascii="Arial" w:hAnsi="Arial" w:cs="Arial"/>
          <w:b/>
          <w:bCs/>
          <w:color w:val="auto"/>
        </w:rPr>
        <w:t>RFPs for small changes</w:t>
      </w:r>
      <w:r w:rsidRPr="00CD4C84">
        <w:rPr>
          <w:rFonts w:ascii="Arial" w:hAnsi="Arial" w:cs="Arial"/>
          <w:color w:val="auto"/>
        </w:rPr>
        <w:t>, outlining requirements and proposals for project modifications.</w:t>
      </w:r>
    </w:p>
    <w:p w14:paraId="5B48BDFE" w14:textId="77777777" w:rsidR="00CF1F2F" w:rsidRPr="00CD4C84" w:rsidRDefault="00CF1F2F" w:rsidP="00CF1F2F">
      <w:pPr>
        <w:rPr>
          <w:rFonts w:ascii="Arial" w:hAnsi="Arial" w:cs="Arial"/>
        </w:rPr>
      </w:pPr>
    </w:p>
    <w:p w14:paraId="10AD8DB9" w14:textId="2CA9F7D7" w:rsidR="00CF1F2F" w:rsidRPr="00CD4C84" w:rsidRDefault="00C5489D" w:rsidP="00CF1F2F">
      <w:pPr>
        <w:rPr>
          <w:rFonts w:ascii="Arial" w:hAnsi="Arial" w:cs="Arial"/>
        </w:rPr>
      </w:pPr>
      <w:r w:rsidRPr="00CD4C84">
        <w:rPr>
          <w:rFonts w:ascii="Arial" w:hAnsi="Arial" w:cs="Arial"/>
          <w:b/>
          <w:u w:val="single"/>
        </w:rPr>
        <w:t>Mar</w:t>
      </w:r>
      <w:r w:rsidR="00CF1F2F" w:rsidRPr="00CD4C84">
        <w:rPr>
          <w:rFonts w:ascii="Arial" w:hAnsi="Arial" w:cs="Arial"/>
          <w:b/>
          <w:u w:val="single"/>
        </w:rPr>
        <w:t xml:space="preserve"> 20</w:t>
      </w:r>
      <w:r w:rsidRPr="00CD4C84">
        <w:rPr>
          <w:rFonts w:ascii="Arial" w:hAnsi="Arial" w:cs="Arial"/>
          <w:b/>
          <w:u w:val="single"/>
        </w:rPr>
        <w:t>09</w:t>
      </w:r>
      <w:r w:rsidR="00CF1F2F" w:rsidRPr="00CD4C84">
        <w:rPr>
          <w:rFonts w:ascii="Arial" w:hAnsi="Arial" w:cs="Arial"/>
          <w:b/>
          <w:u w:val="single"/>
        </w:rPr>
        <w:t xml:space="preserve"> - </w:t>
      </w:r>
      <w:r w:rsidRPr="00CD4C84">
        <w:rPr>
          <w:rFonts w:ascii="Arial" w:hAnsi="Arial" w:cs="Arial"/>
          <w:b/>
          <w:u w:val="single"/>
        </w:rPr>
        <w:t>Mar</w:t>
      </w:r>
      <w:r w:rsidR="00CF1F2F" w:rsidRPr="00CD4C84">
        <w:rPr>
          <w:rFonts w:ascii="Arial" w:hAnsi="Arial" w:cs="Arial"/>
          <w:b/>
          <w:u w:val="single"/>
        </w:rPr>
        <w:t xml:space="preserve"> 201</w:t>
      </w:r>
      <w:r w:rsidRPr="00CD4C84">
        <w:rPr>
          <w:rFonts w:ascii="Arial" w:hAnsi="Arial" w:cs="Arial"/>
          <w:b/>
          <w:u w:val="single"/>
        </w:rPr>
        <w:t>1</w:t>
      </w:r>
      <w:r w:rsidR="00CF1F2F" w:rsidRPr="00CD4C84">
        <w:rPr>
          <w:rFonts w:ascii="Arial" w:hAnsi="Arial" w:cs="Arial"/>
          <w:b/>
        </w:rPr>
        <w:t xml:space="preserve"> </w:t>
      </w:r>
    </w:p>
    <w:p w14:paraId="53633664" w14:textId="0B6C5D37" w:rsidR="00C5489D" w:rsidRPr="00CD4C84" w:rsidRDefault="00C5489D" w:rsidP="00CF1F2F">
      <w:pPr>
        <w:rPr>
          <w:rFonts w:ascii="Arial" w:hAnsi="Arial" w:cs="Arial"/>
        </w:rPr>
      </w:pPr>
      <w:r w:rsidRPr="00CD4C84">
        <w:rPr>
          <w:rFonts w:ascii="Arial" w:hAnsi="Arial" w:cs="Arial"/>
          <w:b/>
          <w:bCs/>
        </w:rPr>
        <w:t>Client</w:t>
      </w:r>
      <w:r w:rsidRPr="00CD4C84">
        <w:rPr>
          <w:rFonts w:ascii="Arial" w:hAnsi="Arial" w:cs="Arial"/>
        </w:rPr>
        <w:t>: GE Commercial Finance -GE Money</w:t>
      </w:r>
    </w:p>
    <w:p w14:paraId="28B0649C" w14:textId="41A8CDAC" w:rsidR="00C5489D" w:rsidRPr="00CD4C84" w:rsidRDefault="00CF1F2F" w:rsidP="00C5489D">
      <w:pPr>
        <w:rPr>
          <w:rFonts w:ascii="Arial" w:hAnsi="Arial" w:cs="Arial"/>
        </w:rPr>
      </w:pPr>
      <w:r w:rsidRPr="00CD4C84">
        <w:rPr>
          <w:rFonts w:ascii="Arial" w:hAnsi="Arial" w:cs="Arial"/>
          <w:b/>
        </w:rPr>
        <w:t>Project</w:t>
      </w:r>
      <w:r w:rsidRPr="00CD4C84">
        <w:rPr>
          <w:rFonts w:ascii="Arial" w:hAnsi="Arial" w:cs="Arial"/>
        </w:rPr>
        <w:t xml:space="preserve">: </w:t>
      </w:r>
      <w:r w:rsidR="00C5489D" w:rsidRPr="00CD4C84">
        <w:rPr>
          <w:rFonts w:ascii="Arial" w:hAnsi="Arial" w:cs="Arial"/>
          <w:b/>
        </w:rPr>
        <w:t xml:space="preserve">GE Money Receivables Project (Implementation/Conversion). </w:t>
      </w:r>
      <w:r w:rsidR="00C5489D" w:rsidRPr="00CD4C84">
        <w:rPr>
          <w:rFonts w:ascii="Arial" w:hAnsi="Arial" w:cs="Arial"/>
        </w:rPr>
        <w:t>GE Commercial finance (part of GE Captial) was the financial services division of General Electric. It is in the business of providing credit-card and other related financial services to leading retailers across the US and Canada. This is a Build project where we got major change requests from user and various enhancements as well along with Invoice/Cash/Discount/Refund/billing related activities for GE money Customers.</w:t>
      </w:r>
    </w:p>
    <w:p w14:paraId="298B22AE" w14:textId="6FE17207" w:rsidR="00933277" w:rsidRPr="00CD4C84" w:rsidRDefault="00933277" w:rsidP="00933277">
      <w:pPr>
        <w:rPr>
          <w:rFonts w:ascii="Arial" w:hAnsi="Arial" w:cs="Arial"/>
        </w:rPr>
      </w:pPr>
      <w:r w:rsidRPr="00CD4C84">
        <w:rPr>
          <w:rFonts w:ascii="Arial" w:hAnsi="Arial" w:cs="Arial"/>
          <w:b/>
          <w:bCs/>
        </w:rPr>
        <w:t>Role</w:t>
      </w:r>
      <w:r w:rsidRPr="00CD4C84">
        <w:rPr>
          <w:rFonts w:ascii="Arial" w:hAnsi="Arial" w:cs="Arial"/>
        </w:rPr>
        <w:t>: Oracle Apps EBS Techno-Functional (Finance) Consultant</w:t>
      </w:r>
      <w:r w:rsidR="005910E2" w:rsidRPr="00CD4C84">
        <w:rPr>
          <w:rFonts w:ascii="Arial" w:hAnsi="Arial" w:cs="Arial"/>
        </w:rPr>
        <w:t>.</w:t>
      </w:r>
    </w:p>
    <w:p w14:paraId="1F26AB6C" w14:textId="77777777" w:rsidR="00933277" w:rsidRPr="00CD4C84" w:rsidRDefault="00933277" w:rsidP="00C5489D">
      <w:pPr>
        <w:rPr>
          <w:rFonts w:ascii="Arial" w:hAnsi="Arial" w:cs="Arial"/>
        </w:rPr>
      </w:pPr>
    </w:p>
    <w:p w14:paraId="3CD86F61" w14:textId="77777777" w:rsidR="00C5489D" w:rsidRPr="00CD4C84" w:rsidRDefault="00C5489D" w:rsidP="00CF1F2F">
      <w:pPr>
        <w:rPr>
          <w:rFonts w:ascii="Arial" w:hAnsi="Arial" w:cs="Arial"/>
          <w:b/>
        </w:rPr>
      </w:pPr>
    </w:p>
    <w:p w14:paraId="07A836DD" w14:textId="77777777" w:rsidR="006B4C64" w:rsidRPr="00CD4C84" w:rsidRDefault="006B4C64" w:rsidP="00CF1F2F">
      <w:pPr>
        <w:rPr>
          <w:rFonts w:ascii="Arial" w:hAnsi="Arial" w:cs="Arial"/>
          <w:b/>
        </w:rPr>
      </w:pPr>
    </w:p>
    <w:p w14:paraId="1D93A64C" w14:textId="7438A9D6" w:rsidR="00CF1F2F" w:rsidRPr="00CD4C84" w:rsidRDefault="00CF1F2F" w:rsidP="00CF1F2F">
      <w:pPr>
        <w:rPr>
          <w:rFonts w:ascii="Arial" w:hAnsi="Arial" w:cs="Arial"/>
          <w:b/>
        </w:rPr>
      </w:pPr>
      <w:r w:rsidRPr="00CD4C84">
        <w:rPr>
          <w:rFonts w:ascii="Arial" w:hAnsi="Arial" w:cs="Arial"/>
          <w:b/>
        </w:rPr>
        <w:t>Tasks and Accomplishments:</w:t>
      </w:r>
    </w:p>
    <w:p w14:paraId="76FFA465" w14:textId="03132C5E" w:rsidR="00C5489D" w:rsidRPr="00CD4C84" w:rsidRDefault="00F61FEA" w:rsidP="00C5489D">
      <w:pPr>
        <w:pStyle w:val="ListParagraph"/>
        <w:numPr>
          <w:ilvl w:val="0"/>
          <w:numId w:val="13"/>
        </w:numPr>
        <w:rPr>
          <w:rFonts w:ascii="Arial" w:hAnsi="Arial" w:cs="Arial"/>
          <w:color w:val="auto"/>
        </w:rPr>
      </w:pPr>
      <w:r w:rsidRPr="00CD4C84">
        <w:rPr>
          <w:rFonts w:ascii="Arial" w:hAnsi="Arial" w:cs="Arial"/>
          <w:b/>
          <w:bCs/>
          <w:color w:val="auto"/>
        </w:rPr>
        <w:t>Team</w:t>
      </w:r>
      <w:r w:rsidR="00C5489D" w:rsidRPr="00CD4C84">
        <w:rPr>
          <w:rFonts w:ascii="Arial" w:hAnsi="Arial" w:cs="Arial"/>
          <w:b/>
          <w:bCs/>
          <w:color w:val="auto"/>
        </w:rPr>
        <w:t xml:space="preserve"> Leader</w:t>
      </w:r>
      <w:r w:rsidR="00C5489D" w:rsidRPr="00CD4C84">
        <w:rPr>
          <w:rFonts w:ascii="Arial" w:hAnsi="Arial" w:cs="Arial"/>
          <w:color w:val="auto"/>
        </w:rPr>
        <w:t xml:space="preserve"> for a team of 5 junior members, overseeing changes related to functionality, specifically Dealer Number Changes, and providing guidance throughout the process.</w:t>
      </w:r>
    </w:p>
    <w:p w14:paraId="4852AE20" w14:textId="33758A3E" w:rsidR="00C5489D" w:rsidRPr="00CD4C84" w:rsidRDefault="00C5489D" w:rsidP="00C5489D">
      <w:pPr>
        <w:pStyle w:val="ListParagraph"/>
        <w:numPr>
          <w:ilvl w:val="0"/>
          <w:numId w:val="13"/>
        </w:numPr>
        <w:rPr>
          <w:rFonts w:ascii="Arial" w:hAnsi="Arial" w:cs="Arial"/>
          <w:color w:val="auto"/>
        </w:rPr>
      </w:pPr>
      <w:r w:rsidRPr="00CD4C84">
        <w:rPr>
          <w:rFonts w:ascii="Arial" w:hAnsi="Arial" w:cs="Arial"/>
          <w:color w:val="auto"/>
        </w:rPr>
        <w:t>Engaged in client interactions during requirement and design walkthroughs, facilitated User Acceptance Testing (</w:t>
      </w:r>
      <w:r w:rsidRPr="00CD4C84">
        <w:rPr>
          <w:rFonts w:ascii="Arial" w:hAnsi="Arial" w:cs="Arial"/>
          <w:b/>
          <w:bCs/>
          <w:color w:val="auto"/>
        </w:rPr>
        <w:t>UAT</w:t>
      </w:r>
      <w:r w:rsidRPr="00CD4C84">
        <w:rPr>
          <w:rFonts w:ascii="Arial" w:hAnsi="Arial" w:cs="Arial"/>
          <w:color w:val="auto"/>
        </w:rPr>
        <w:t>), and managed bridge calls to address production roll-out issues.</w:t>
      </w:r>
    </w:p>
    <w:p w14:paraId="26EEF025" w14:textId="3F45326F" w:rsidR="00C5489D" w:rsidRPr="00CD4C84" w:rsidRDefault="00C5489D" w:rsidP="00C5489D">
      <w:pPr>
        <w:pStyle w:val="ListParagraph"/>
        <w:numPr>
          <w:ilvl w:val="0"/>
          <w:numId w:val="13"/>
        </w:numPr>
        <w:rPr>
          <w:rFonts w:ascii="Arial" w:hAnsi="Arial" w:cs="Arial"/>
          <w:color w:val="auto"/>
        </w:rPr>
      </w:pPr>
      <w:r w:rsidRPr="00CD4C84">
        <w:rPr>
          <w:rFonts w:ascii="Arial" w:hAnsi="Arial" w:cs="Arial"/>
          <w:color w:val="auto"/>
        </w:rPr>
        <w:t>Reviewed business objectives, understood business processes, and conducted feasibility studies to support implementation decisions.</w:t>
      </w:r>
    </w:p>
    <w:p w14:paraId="377F9236" w14:textId="5CAC91DB" w:rsidR="00C5489D" w:rsidRPr="00CD4C84" w:rsidRDefault="00C5489D" w:rsidP="00C5489D">
      <w:pPr>
        <w:pStyle w:val="ListParagraph"/>
        <w:numPr>
          <w:ilvl w:val="0"/>
          <w:numId w:val="13"/>
        </w:numPr>
        <w:rPr>
          <w:rFonts w:ascii="Arial" w:hAnsi="Arial" w:cs="Arial"/>
          <w:color w:val="auto"/>
        </w:rPr>
      </w:pPr>
      <w:r w:rsidRPr="00CD4C84">
        <w:rPr>
          <w:rFonts w:ascii="Arial" w:hAnsi="Arial" w:cs="Arial"/>
          <w:color w:val="auto"/>
        </w:rPr>
        <w:t xml:space="preserve">Created </w:t>
      </w:r>
      <w:r w:rsidRPr="00CD4C84">
        <w:rPr>
          <w:rFonts w:ascii="Arial" w:hAnsi="Arial" w:cs="Arial"/>
          <w:b/>
          <w:bCs/>
          <w:color w:val="auto"/>
        </w:rPr>
        <w:t>BR100 Setup Documents</w:t>
      </w:r>
      <w:r w:rsidRPr="00CD4C84">
        <w:rPr>
          <w:rFonts w:ascii="Arial" w:hAnsi="Arial" w:cs="Arial"/>
          <w:color w:val="auto"/>
        </w:rPr>
        <w:t xml:space="preserve"> by collaborating with Finance Functional team members to understand financial concepts and ensure accurate setup documentation.</w:t>
      </w:r>
    </w:p>
    <w:p w14:paraId="3418E222" w14:textId="63646DFA" w:rsidR="00C5489D" w:rsidRPr="00CD4C84" w:rsidRDefault="00C5489D" w:rsidP="00C5489D">
      <w:pPr>
        <w:pStyle w:val="ListParagraph"/>
        <w:numPr>
          <w:ilvl w:val="0"/>
          <w:numId w:val="13"/>
        </w:numPr>
        <w:rPr>
          <w:rFonts w:ascii="Arial" w:hAnsi="Arial" w:cs="Arial"/>
          <w:color w:val="auto"/>
        </w:rPr>
      </w:pPr>
      <w:r w:rsidRPr="00CD4C84">
        <w:rPr>
          <w:rFonts w:ascii="Arial" w:hAnsi="Arial" w:cs="Arial"/>
          <w:color w:val="auto"/>
        </w:rPr>
        <w:t xml:space="preserve">Developed </w:t>
      </w:r>
      <w:r w:rsidRPr="00CD4C84">
        <w:rPr>
          <w:rFonts w:ascii="Arial" w:hAnsi="Arial" w:cs="Arial"/>
          <w:b/>
          <w:bCs/>
          <w:color w:val="auto"/>
        </w:rPr>
        <w:t>Functional Design Documents (MD.050)</w:t>
      </w:r>
      <w:r w:rsidRPr="00CD4C84">
        <w:rPr>
          <w:rFonts w:ascii="Arial" w:hAnsi="Arial" w:cs="Arial"/>
          <w:color w:val="auto"/>
        </w:rPr>
        <w:t xml:space="preserve"> and </w:t>
      </w:r>
      <w:r w:rsidRPr="00CD4C84">
        <w:rPr>
          <w:rFonts w:ascii="Arial" w:hAnsi="Arial" w:cs="Arial"/>
          <w:b/>
          <w:bCs/>
          <w:color w:val="auto"/>
        </w:rPr>
        <w:t>Technical Design Documents (MD.070)</w:t>
      </w:r>
      <w:r w:rsidRPr="00CD4C84">
        <w:rPr>
          <w:rFonts w:ascii="Arial" w:hAnsi="Arial" w:cs="Arial"/>
          <w:color w:val="auto"/>
        </w:rPr>
        <w:t>, translating project scope into detailed design specifications for implementation.</w:t>
      </w:r>
    </w:p>
    <w:p w14:paraId="39A7F4E3" w14:textId="387D61A3" w:rsidR="00C5489D" w:rsidRPr="00CD4C84" w:rsidRDefault="00C5489D" w:rsidP="00C5489D">
      <w:pPr>
        <w:pStyle w:val="ListParagraph"/>
        <w:numPr>
          <w:ilvl w:val="0"/>
          <w:numId w:val="13"/>
        </w:numPr>
        <w:rPr>
          <w:rFonts w:ascii="Arial" w:hAnsi="Arial" w:cs="Arial"/>
          <w:color w:val="auto"/>
        </w:rPr>
      </w:pPr>
      <w:r w:rsidRPr="00CD4C84">
        <w:rPr>
          <w:rFonts w:ascii="Arial" w:hAnsi="Arial" w:cs="Arial"/>
          <w:color w:val="auto"/>
        </w:rPr>
        <w:t xml:space="preserve">Led the </w:t>
      </w:r>
      <w:r w:rsidRPr="00CD4C84">
        <w:rPr>
          <w:rFonts w:ascii="Arial" w:hAnsi="Arial" w:cs="Arial"/>
          <w:b/>
          <w:bCs/>
          <w:color w:val="auto"/>
        </w:rPr>
        <w:t xml:space="preserve">development of forms and </w:t>
      </w:r>
      <w:r w:rsidR="00F64A90" w:rsidRPr="00CD4C84">
        <w:rPr>
          <w:rFonts w:ascii="Arial" w:hAnsi="Arial" w:cs="Arial"/>
          <w:b/>
          <w:bCs/>
          <w:color w:val="auto"/>
        </w:rPr>
        <w:t>reports and</w:t>
      </w:r>
      <w:r w:rsidRPr="00CD4C84">
        <w:rPr>
          <w:rFonts w:ascii="Arial" w:hAnsi="Arial" w:cs="Arial"/>
          <w:b/>
          <w:bCs/>
          <w:color w:val="auto"/>
        </w:rPr>
        <w:t xml:space="preserve"> created interface programs</w:t>
      </w:r>
      <w:r w:rsidRPr="00CD4C84">
        <w:rPr>
          <w:rFonts w:ascii="Arial" w:hAnsi="Arial" w:cs="Arial"/>
          <w:color w:val="auto"/>
        </w:rPr>
        <w:t xml:space="preserve"> such as </w:t>
      </w:r>
      <w:r w:rsidRPr="00CD4C84">
        <w:rPr>
          <w:rFonts w:ascii="Arial" w:hAnsi="Arial" w:cs="Arial"/>
          <w:b/>
          <w:bCs/>
          <w:color w:val="auto"/>
        </w:rPr>
        <w:t>PL/SQL</w:t>
      </w:r>
      <w:r w:rsidRPr="00CD4C84">
        <w:rPr>
          <w:rFonts w:ascii="Arial" w:hAnsi="Arial" w:cs="Arial"/>
          <w:color w:val="auto"/>
        </w:rPr>
        <w:t xml:space="preserve"> packages according to Technical Design Documents (MD.070).</w:t>
      </w:r>
    </w:p>
    <w:p w14:paraId="7B6A8DB1" w14:textId="061EDFFE" w:rsidR="00C5489D" w:rsidRPr="00CD4C84" w:rsidRDefault="0018272A" w:rsidP="00C5489D">
      <w:pPr>
        <w:pStyle w:val="ListParagraph"/>
        <w:numPr>
          <w:ilvl w:val="0"/>
          <w:numId w:val="13"/>
        </w:numPr>
        <w:rPr>
          <w:rFonts w:ascii="Arial" w:hAnsi="Arial" w:cs="Arial"/>
          <w:color w:val="auto"/>
        </w:rPr>
      </w:pPr>
      <w:r w:rsidRPr="00CD4C84">
        <w:rPr>
          <w:rFonts w:ascii="Arial" w:hAnsi="Arial" w:cs="Arial"/>
          <w:b/>
          <w:bCs/>
          <w:color w:val="auto"/>
        </w:rPr>
        <w:t>C</w:t>
      </w:r>
      <w:r w:rsidR="00C5489D" w:rsidRPr="00CD4C84">
        <w:rPr>
          <w:rFonts w:ascii="Arial" w:hAnsi="Arial" w:cs="Arial"/>
          <w:b/>
          <w:bCs/>
          <w:color w:val="auto"/>
        </w:rPr>
        <w:t>ustomized Oracle-provided forms and reports, and developed additional customizations</w:t>
      </w:r>
      <w:r w:rsidR="00C5489D" w:rsidRPr="00CD4C84">
        <w:rPr>
          <w:rFonts w:ascii="Arial" w:hAnsi="Arial" w:cs="Arial"/>
          <w:color w:val="auto"/>
        </w:rPr>
        <w:t xml:space="preserve"> to meet business needs and enhance functionality.</w:t>
      </w:r>
    </w:p>
    <w:p w14:paraId="41CAA85A" w14:textId="14C8B6B1" w:rsidR="00C5489D" w:rsidRPr="00CD4C84" w:rsidRDefault="00C5489D" w:rsidP="00C5489D">
      <w:pPr>
        <w:pStyle w:val="ListParagraph"/>
        <w:numPr>
          <w:ilvl w:val="0"/>
          <w:numId w:val="13"/>
        </w:numPr>
        <w:rPr>
          <w:rFonts w:ascii="Arial" w:hAnsi="Arial" w:cs="Arial"/>
          <w:color w:val="auto"/>
        </w:rPr>
      </w:pPr>
      <w:r w:rsidRPr="00CD4C84">
        <w:rPr>
          <w:rFonts w:ascii="Arial" w:hAnsi="Arial" w:cs="Arial"/>
          <w:color w:val="auto"/>
        </w:rPr>
        <w:t xml:space="preserve">Documented </w:t>
      </w:r>
      <w:r w:rsidRPr="00CD4C84">
        <w:rPr>
          <w:rFonts w:ascii="Arial" w:hAnsi="Arial" w:cs="Arial"/>
          <w:b/>
          <w:bCs/>
          <w:color w:val="auto"/>
        </w:rPr>
        <w:t xml:space="preserve">Unit Test Scripts </w:t>
      </w:r>
      <w:r w:rsidRPr="00CD4C84">
        <w:rPr>
          <w:rFonts w:ascii="Arial" w:hAnsi="Arial" w:cs="Arial"/>
          <w:color w:val="auto"/>
        </w:rPr>
        <w:t xml:space="preserve">(TE.020) and </w:t>
      </w:r>
      <w:r w:rsidRPr="00CD4C84">
        <w:rPr>
          <w:rFonts w:ascii="Arial" w:hAnsi="Arial" w:cs="Arial"/>
          <w:b/>
          <w:bCs/>
          <w:color w:val="auto"/>
        </w:rPr>
        <w:t>SIT Test Scripts</w:t>
      </w:r>
      <w:r w:rsidRPr="00CD4C84">
        <w:rPr>
          <w:rFonts w:ascii="Arial" w:hAnsi="Arial" w:cs="Arial"/>
          <w:color w:val="auto"/>
        </w:rPr>
        <w:t xml:space="preserve"> (TE.050), covering various scenarios for technical and functional testing.</w:t>
      </w:r>
    </w:p>
    <w:p w14:paraId="16A951A6" w14:textId="727B53A8" w:rsidR="00C5489D" w:rsidRPr="00CD4C84" w:rsidRDefault="00C5489D" w:rsidP="00C5489D">
      <w:pPr>
        <w:pStyle w:val="ListParagraph"/>
        <w:numPr>
          <w:ilvl w:val="0"/>
          <w:numId w:val="13"/>
        </w:numPr>
        <w:rPr>
          <w:rFonts w:ascii="Arial" w:hAnsi="Arial" w:cs="Arial"/>
          <w:color w:val="auto"/>
        </w:rPr>
      </w:pPr>
      <w:r w:rsidRPr="00CD4C84">
        <w:rPr>
          <w:rFonts w:ascii="Arial" w:hAnsi="Arial" w:cs="Arial"/>
          <w:color w:val="auto"/>
        </w:rPr>
        <w:t>Conducted System Integration Testing (</w:t>
      </w:r>
      <w:r w:rsidRPr="00CD4C84">
        <w:rPr>
          <w:rFonts w:ascii="Arial" w:hAnsi="Arial" w:cs="Arial"/>
          <w:b/>
          <w:bCs/>
          <w:color w:val="auto"/>
        </w:rPr>
        <w:t>SIT</w:t>
      </w:r>
      <w:r w:rsidRPr="00CD4C84">
        <w:rPr>
          <w:rFonts w:ascii="Arial" w:hAnsi="Arial" w:cs="Arial"/>
          <w:color w:val="auto"/>
        </w:rPr>
        <w:t>) and User Acceptance Testing (</w:t>
      </w:r>
      <w:r w:rsidRPr="00CD4C84">
        <w:rPr>
          <w:rFonts w:ascii="Arial" w:hAnsi="Arial" w:cs="Arial"/>
          <w:b/>
          <w:bCs/>
          <w:color w:val="auto"/>
        </w:rPr>
        <w:t>UAT</w:t>
      </w:r>
      <w:r w:rsidRPr="00CD4C84">
        <w:rPr>
          <w:rFonts w:ascii="Arial" w:hAnsi="Arial" w:cs="Arial"/>
          <w:color w:val="auto"/>
        </w:rPr>
        <w:t>) to ensure system functionality and user satisfaction.</w:t>
      </w:r>
    </w:p>
    <w:p w14:paraId="78AE15AF" w14:textId="150FE226" w:rsidR="00C5489D" w:rsidRPr="00CD4C84" w:rsidRDefault="00C5489D" w:rsidP="00C5489D">
      <w:pPr>
        <w:pStyle w:val="ListParagraph"/>
        <w:numPr>
          <w:ilvl w:val="0"/>
          <w:numId w:val="13"/>
        </w:numPr>
        <w:rPr>
          <w:rFonts w:ascii="Arial" w:hAnsi="Arial" w:cs="Arial"/>
          <w:color w:val="auto"/>
        </w:rPr>
      </w:pPr>
      <w:r w:rsidRPr="00CD4C84">
        <w:rPr>
          <w:rFonts w:ascii="Arial" w:hAnsi="Arial" w:cs="Arial"/>
          <w:color w:val="auto"/>
        </w:rPr>
        <w:t xml:space="preserve">Managed </w:t>
      </w:r>
      <w:r w:rsidRPr="00CD4C84">
        <w:rPr>
          <w:rFonts w:ascii="Arial" w:hAnsi="Arial" w:cs="Arial"/>
          <w:b/>
          <w:bCs/>
          <w:color w:val="auto"/>
        </w:rPr>
        <w:t>configuration</w:t>
      </w:r>
      <w:r w:rsidRPr="00CD4C84">
        <w:rPr>
          <w:rFonts w:ascii="Arial" w:hAnsi="Arial" w:cs="Arial"/>
          <w:color w:val="auto"/>
        </w:rPr>
        <w:t xml:space="preserve"> of project elements through check-in/check-out requests, maintaining the integrity and accuracy of project components.</w:t>
      </w:r>
    </w:p>
    <w:p w14:paraId="4982C63F" w14:textId="7F7DFA7F" w:rsidR="00C5489D" w:rsidRPr="00CD4C84" w:rsidRDefault="00C5489D" w:rsidP="00C5489D">
      <w:pPr>
        <w:pStyle w:val="ListParagraph"/>
        <w:numPr>
          <w:ilvl w:val="0"/>
          <w:numId w:val="13"/>
        </w:numPr>
        <w:rPr>
          <w:rFonts w:ascii="Arial" w:hAnsi="Arial" w:cs="Arial"/>
          <w:color w:val="auto"/>
        </w:rPr>
      </w:pPr>
      <w:r w:rsidRPr="00CD4C84">
        <w:rPr>
          <w:rFonts w:ascii="Arial" w:hAnsi="Arial" w:cs="Arial"/>
          <w:color w:val="auto"/>
        </w:rPr>
        <w:t xml:space="preserve">Handled </w:t>
      </w:r>
      <w:r w:rsidRPr="00CD4C84">
        <w:rPr>
          <w:rFonts w:ascii="Arial" w:hAnsi="Arial" w:cs="Arial"/>
          <w:b/>
          <w:bCs/>
          <w:color w:val="auto"/>
        </w:rPr>
        <w:t>complete design for dealer number changes</w:t>
      </w:r>
      <w:r w:rsidRPr="00CD4C84">
        <w:rPr>
          <w:rFonts w:ascii="Arial" w:hAnsi="Arial" w:cs="Arial"/>
          <w:color w:val="auto"/>
        </w:rPr>
        <w:t xml:space="preserve"> in a conversion project, including impact analysis for 200 elements (database, UNIX, Pro*C, D2K Forms, and Reports). Created migration documents and successfully migrated these elements to production without post-production issues.</w:t>
      </w:r>
    </w:p>
    <w:p w14:paraId="38FC397A" w14:textId="05E4B888" w:rsidR="00C5489D" w:rsidRPr="00CD4C84" w:rsidRDefault="00C5489D" w:rsidP="00C5489D">
      <w:pPr>
        <w:pStyle w:val="ListParagraph"/>
        <w:numPr>
          <w:ilvl w:val="0"/>
          <w:numId w:val="13"/>
        </w:numPr>
        <w:rPr>
          <w:rFonts w:ascii="Arial" w:hAnsi="Arial" w:cs="Arial"/>
          <w:color w:val="auto"/>
        </w:rPr>
      </w:pPr>
      <w:r w:rsidRPr="00CD4C84">
        <w:rPr>
          <w:rFonts w:ascii="Arial" w:hAnsi="Arial" w:cs="Arial"/>
          <w:color w:val="auto"/>
        </w:rPr>
        <w:t>Executed multiple rounds of System Integration Testing (SIT) and User Acceptance Testing (UAT) for the conversion project, ensuring comprehensive testing coverage.</w:t>
      </w:r>
    </w:p>
    <w:p w14:paraId="7DC7CCCB" w14:textId="348C7BA1" w:rsidR="0018272A" w:rsidRPr="00CD4C84" w:rsidRDefault="00C5489D" w:rsidP="00C5489D">
      <w:pPr>
        <w:pStyle w:val="ListParagraph"/>
        <w:numPr>
          <w:ilvl w:val="0"/>
          <w:numId w:val="13"/>
        </w:numPr>
        <w:rPr>
          <w:rFonts w:ascii="Arial" w:hAnsi="Arial" w:cs="Arial"/>
          <w:color w:val="auto"/>
        </w:rPr>
      </w:pPr>
      <w:r w:rsidRPr="00CD4C84">
        <w:rPr>
          <w:rFonts w:ascii="Arial" w:hAnsi="Arial" w:cs="Arial"/>
          <w:color w:val="auto"/>
        </w:rPr>
        <w:t xml:space="preserve">Managed </w:t>
      </w:r>
      <w:r w:rsidRPr="00CD4C84">
        <w:rPr>
          <w:rFonts w:ascii="Arial" w:hAnsi="Arial" w:cs="Arial"/>
          <w:b/>
          <w:bCs/>
          <w:color w:val="auto"/>
        </w:rPr>
        <w:t>code deployment to production</w:t>
      </w:r>
      <w:r w:rsidRPr="00CD4C84">
        <w:rPr>
          <w:rFonts w:ascii="Arial" w:hAnsi="Arial" w:cs="Arial"/>
          <w:color w:val="auto"/>
        </w:rPr>
        <w:t xml:space="preserve"> and provided Post Go-Live Support, addressing issues and ensuring system stability.</w:t>
      </w:r>
    </w:p>
    <w:p w14:paraId="2EA0B5B2" w14:textId="77777777" w:rsidR="0018272A" w:rsidRDefault="0018272A" w:rsidP="0018272A">
      <w:pPr>
        <w:ind w:left="360"/>
        <w:rPr>
          <w:rFonts w:ascii="Arial" w:hAnsi="Arial" w:cs="Arial"/>
          <w:b/>
          <w:u w:val="single"/>
        </w:rPr>
      </w:pPr>
    </w:p>
    <w:p w14:paraId="3392A116" w14:textId="77777777" w:rsidR="00D2008A" w:rsidRDefault="00D2008A" w:rsidP="0018272A">
      <w:pPr>
        <w:ind w:left="360"/>
        <w:rPr>
          <w:rFonts w:ascii="Arial" w:hAnsi="Arial" w:cs="Arial"/>
          <w:b/>
          <w:u w:val="single"/>
        </w:rPr>
      </w:pPr>
    </w:p>
    <w:p w14:paraId="2FEAE091" w14:textId="77777777" w:rsidR="00D2008A" w:rsidRDefault="00D2008A" w:rsidP="0018272A">
      <w:pPr>
        <w:ind w:left="360"/>
        <w:rPr>
          <w:rFonts w:ascii="Arial" w:hAnsi="Arial" w:cs="Arial"/>
          <w:b/>
          <w:u w:val="single"/>
        </w:rPr>
      </w:pPr>
    </w:p>
    <w:p w14:paraId="3C6740AC" w14:textId="77777777" w:rsidR="00D2008A" w:rsidRPr="00CD4C84" w:rsidRDefault="00D2008A" w:rsidP="0018272A">
      <w:pPr>
        <w:ind w:left="360"/>
        <w:rPr>
          <w:rFonts w:ascii="Arial" w:hAnsi="Arial" w:cs="Arial"/>
          <w:b/>
          <w:u w:val="single"/>
        </w:rPr>
      </w:pPr>
    </w:p>
    <w:p w14:paraId="5F470ECF" w14:textId="62360738" w:rsidR="00CF1F2F" w:rsidRPr="00CD4C84" w:rsidRDefault="002856B7" w:rsidP="002856B7">
      <w:pPr>
        <w:rPr>
          <w:rFonts w:ascii="Arial" w:hAnsi="Arial" w:cs="Arial"/>
          <w:b/>
          <w:u w:val="single"/>
        </w:rPr>
      </w:pPr>
      <w:r w:rsidRPr="00CD4C84">
        <w:rPr>
          <w:rFonts w:ascii="Arial" w:hAnsi="Arial" w:cs="Arial"/>
          <w:b/>
          <w:u w:val="single"/>
        </w:rPr>
        <w:t>Aug 2008</w:t>
      </w:r>
      <w:r w:rsidR="00032AF7" w:rsidRPr="00CD4C84">
        <w:rPr>
          <w:rFonts w:ascii="Arial" w:hAnsi="Arial" w:cs="Arial"/>
          <w:b/>
          <w:u w:val="single"/>
        </w:rPr>
        <w:t xml:space="preserve"> – </w:t>
      </w:r>
      <w:r w:rsidRPr="00CD4C84">
        <w:rPr>
          <w:rFonts w:ascii="Arial" w:hAnsi="Arial" w:cs="Arial"/>
          <w:b/>
          <w:u w:val="single"/>
        </w:rPr>
        <w:t>Mar</w:t>
      </w:r>
      <w:r w:rsidR="00032AF7" w:rsidRPr="00CD4C84">
        <w:rPr>
          <w:rFonts w:ascii="Arial" w:hAnsi="Arial" w:cs="Arial"/>
          <w:b/>
          <w:u w:val="single"/>
        </w:rPr>
        <w:t xml:space="preserve"> </w:t>
      </w:r>
      <w:r w:rsidRPr="00CD4C84">
        <w:rPr>
          <w:rFonts w:ascii="Arial" w:hAnsi="Arial" w:cs="Arial"/>
          <w:b/>
          <w:u w:val="single"/>
        </w:rPr>
        <w:t>2009</w:t>
      </w:r>
    </w:p>
    <w:p w14:paraId="0B16D513" w14:textId="77777777" w:rsidR="002856B7" w:rsidRPr="00CD4C84" w:rsidRDefault="002856B7" w:rsidP="002856B7">
      <w:pPr>
        <w:rPr>
          <w:rFonts w:ascii="Arial" w:hAnsi="Arial" w:cs="Arial"/>
        </w:rPr>
      </w:pPr>
      <w:r w:rsidRPr="00CD4C84">
        <w:rPr>
          <w:rFonts w:ascii="Arial" w:hAnsi="Arial" w:cs="Arial"/>
        </w:rPr>
        <w:t>Client: GE Commercial Finance -GE Money</w:t>
      </w:r>
    </w:p>
    <w:p w14:paraId="371580FC" w14:textId="77777777" w:rsidR="002856B7" w:rsidRPr="00CD4C84" w:rsidRDefault="002856B7" w:rsidP="002856B7">
      <w:pPr>
        <w:rPr>
          <w:rFonts w:ascii="Arial" w:hAnsi="Arial" w:cs="Arial"/>
        </w:rPr>
      </w:pPr>
      <w:r w:rsidRPr="00CD4C84">
        <w:rPr>
          <w:rFonts w:ascii="Arial" w:hAnsi="Arial" w:cs="Arial"/>
          <w:b/>
        </w:rPr>
        <w:t>Project</w:t>
      </w:r>
      <w:r w:rsidRPr="00CD4C84">
        <w:rPr>
          <w:rFonts w:ascii="Arial" w:hAnsi="Arial" w:cs="Arial"/>
        </w:rPr>
        <w:t xml:space="preserve">: </w:t>
      </w:r>
      <w:r w:rsidRPr="00CD4C84">
        <w:rPr>
          <w:rFonts w:ascii="Arial" w:hAnsi="Arial" w:cs="Arial"/>
          <w:b/>
        </w:rPr>
        <w:t>GE Money Receivables Project (Maintenance/Support):</w:t>
      </w:r>
      <w:r w:rsidR="0093740A" w:rsidRPr="00CD4C84">
        <w:rPr>
          <w:rFonts w:ascii="Arial" w:hAnsi="Arial" w:cs="Arial"/>
        </w:rPr>
        <w:t xml:space="preserve"> </w:t>
      </w:r>
      <w:r w:rsidRPr="00CD4C84">
        <w:rPr>
          <w:rFonts w:ascii="Arial" w:hAnsi="Arial" w:cs="Arial"/>
        </w:rPr>
        <w:t>GE Commercial finance (part of GE Captial) was the financial services division of General Electric. It is in the business of providing credit-card and other related financial services to leading retailers across the US and Canada. This is a Build project where we got major change requests from user and various enhancements as well along with Invoice/Cash/Discount/Refund/billing related activities for GE money Customers.</w:t>
      </w:r>
    </w:p>
    <w:p w14:paraId="1138345E" w14:textId="77777777" w:rsidR="005910E2" w:rsidRPr="00CD4C84" w:rsidRDefault="005910E2" w:rsidP="005910E2">
      <w:pPr>
        <w:rPr>
          <w:rFonts w:ascii="Arial" w:hAnsi="Arial" w:cs="Arial"/>
        </w:rPr>
      </w:pPr>
      <w:r w:rsidRPr="00CD4C84">
        <w:rPr>
          <w:rFonts w:ascii="Arial" w:hAnsi="Arial" w:cs="Arial"/>
          <w:b/>
          <w:bCs/>
        </w:rPr>
        <w:t>Role</w:t>
      </w:r>
      <w:r w:rsidRPr="00CD4C84">
        <w:rPr>
          <w:rFonts w:ascii="Arial" w:hAnsi="Arial" w:cs="Arial"/>
        </w:rPr>
        <w:t>: Oracle Apps EBS Techno-Functional (Finance) Consultant.</w:t>
      </w:r>
    </w:p>
    <w:p w14:paraId="1C8E113E" w14:textId="77777777" w:rsidR="005910E2" w:rsidRPr="00CD4C84" w:rsidRDefault="005910E2" w:rsidP="002856B7">
      <w:pPr>
        <w:rPr>
          <w:rFonts w:ascii="Arial" w:hAnsi="Arial" w:cs="Arial"/>
        </w:rPr>
      </w:pPr>
    </w:p>
    <w:p w14:paraId="03B8D4F9" w14:textId="77777777" w:rsidR="002856B7" w:rsidRPr="00CD4C84" w:rsidRDefault="002856B7" w:rsidP="002856B7">
      <w:pPr>
        <w:rPr>
          <w:rFonts w:ascii="Arial" w:hAnsi="Arial" w:cs="Arial"/>
        </w:rPr>
      </w:pPr>
    </w:p>
    <w:p w14:paraId="3ACD68AA" w14:textId="4F020628" w:rsidR="0093740A" w:rsidRPr="00CD4C84" w:rsidRDefault="0093740A" w:rsidP="00CF1F2F">
      <w:pPr>
        <w:rPr>
          <w:rFonts w:ascii="Arial" w:hAnsi="Arial" w:cs="Arial"/>
          <w:b/>
        </w:rPr>
      </w:pPr>
      <w:r w:rsidRPr="00CD4C84">
        <w:rPr>
          <w:rFonts w:ascii="Arial" w:hAnsi="Arial" w:cs="Arial"/>
          <w:b/>
        </w:rPr>
        <w:t>Tasks and Accomplishments:</w:t>
      </w:r>
    </w:p>
    <w:p w14:paraId="65A2BB05" w14:textId="77777777" w:rsidR="002856B7" w:rsidRPr="00CD4C84" w:rsidRDefault="002856B7" w:rsidP="002856B7">
      <w:pPr>
        <w:pStyle w:val="ListParagraph"/>
        <w:numPr>
          <w:ilvl w:val="0"/>
          <w:numId w:val="15"/>
        </w:numPr>
        <w:rPr>
          <w:rFonts w:ascii="Arial" w:hAnsi="Arial" w:cs="Arial"/>
          <w:color w:val="auto"/>
        </w:rPr>
      </w:pPr>
      <w:r w:rsidRPr="00CD4C84">
        <w:rPr>
          <w:rFonts w:ascii="Arial" w:hAnsi="Arial" w:cs="Arial"/>
          <w:b/>
          <w:bCs/>
          <w:color w:val="auto"/>
        </w:rPr>
        <w:t>Client interaction</w:t>
      </w:r>
      <w:r w:rsidRPr="00CD4C84">
        <w:rPr>
          <w:rFonts w:ascii="Arial" w:hAnsi="Arial" w:cs="Arial"/>
          <w:color w:val="auto"/>
        </w:rPr>
        <w:t xml:space="preserve"> during Bridge calls for critical production related issues.</w:t>
      </w:r>
    </w:p>
    <w:p w14:paraId="2EEDAB0D" w14:textId="77777777" w:rsidR="002856B7" w:rsidRPr="00CD4C84" w:rsidRDefault="002856B7" w:rsidP="002856B7">
      <w:pPr>
        <w:pStyle w:val="ListParagraph"/>
        <w:numPr>
          <w:ilvl w:val="0"/>
          <w:numId w:val="15"/>
        </w:numPr>
        <w:rPr>
          <w:rFonts w:ascii="Arial" w:hAnsi="Arial" w:cs="Arial"/>
          <w:color w:val="auto"/>
        </w:rPr>
      </w:pPr>
      <w:r w:rsidRPr="00F64A90">
        <w:rPr>
          <w:rFonts w:ascii="Arial" w:hAnsi="Arial" w:cs="Arial"/>
          <w:b/>
          <w:bCs/>
          <w:color w:val="auto"/>
        </w:rPr>
        <w:t>Handling</w:t>
      </w:r>
      <w:r w:rsidRPr="00CD4C84">
        <w:rPr>
          <w:rFonts w:ascii="Arial" w:hAnsi="Arial" w:cs="Arial"/>
          <w:color w:val="auto"/>
        </w:rPr>
        <w:t xml:space="preserve"> </w:t>
      </w:r>
      <w:r w:rsidRPr="00CD4C84">
        <w:rPr>
          <w:rFonts w:ascii="Arial" w:hAnsi="Arial" w:cs="Arial"/>
          <w:b/>
          <w:bCs/>
          <w:color w:val="auto"/>
        </w:rPr>
        <w:t>Change Requests</w:t>
      </w:r>
      <w:r w:rsidRPr="00CD4C84">
        <w:rPr>
          <w:rFonts w:ascii="Arial" w:hAnsi="Arial" w:cs="Arial"/>
          <w:color w:val="auto"/>
        </w:rPr>
        <w:t xml:space="preserve"> for enhancement in the project functionalities.</w:t>
      </w:r>
    </w:p>
    <w:p w14:paraId="6EC7CB57" w14:textId="77777777" w:rsidR="002856B7" w:rsidRPr="00CD4C84" w:rsidRDefault="002856B7" w:rsidP="002856B7">
      <w:pPr>
        <w:pStyle w:val="ListParagraph"/>
        <w:numPr>
          <w:ilvl w:val="0"/>
          <w:numId w:val="15"/>
        </w:numPr>
        <w:rPr>
          <w:rFonts w:ascii="Arial" w:hAnsi="Arial" w:cs="Arial"/>
          <w:color w:val="auto"/>
        </w:rPr>
      </w:pPr>
      <w:r w:rsidRPr="00CD4C84">
        <w:rPr>
          <w:rFonts w:ascii="Arial" w:hAnsi="Arial" w:cs="Arial"/>
          <w:color w:val="auto"/>
        </w:rPr>
        <w:t>Handling New Client additions to the existing customized receivables project.</w:t>
      </w:r>
    </w:p>
    <w:p w14:paraId="01D0BC99" w14:textId="77777777" w:rsidR="002856B7" w:rsidRPr="00CD4C84" w:rsidRDefault="002856B7" w:rsidP="002856B7">
      <w:pPr>
        <w:pStyle w:val="ListParagraph"/>
        <w:numPr>
          <w:ilvl w:val="0"/>
          <w:numId w:val="15"/>
        </w:numPr>
        <w:rPr>
          <w:rFonts w:ascii="Arial" w:hAnsi="Arial" w:cs="Arial"/>
          <w:color w:val="auto"/>
        </w:rPr>
      </w:pPr>
      <w:r w:rsidRPr="00CD4C84">
        <w:rPr>
          <w:rFonts w:ascii="Arial" w:hAnsi="Arial" w:cs="Arial"/>
          <w:color w:val="auto"/>
        </w:rPr>
        <w:t xml:space="preserve">Modifying Interface programs i.e., </w:t>
      </w:r>
      <w:r w:rsidRPr="00CD4C84">
        <w:rPr>
          <w:rFonts w:ascii="Arial" w:hAnsi="Arial" w:cs="Arial"/>
          <w:b/>
          <w:bCs/>
          <w:color w:val="auto"/>
        </w:rPr>
        <w:t>PL/SQL packages</w:t>
      </w:r>
      <w:r w:rsidRPr="00CD4C84">
        <w:rPr>
          <w:rFonts w:ascii="Arial" w:hAnsi="Arial" w:cs="Arial"/>
          <w:color w:val="auto"/>
        </w:rPr>
        <w:t xml:space="preserve"> </w:t>
      </w:r>
    </w:p>
    <w:p w14:paraId="3FDFF3F4" w14:textId="77777777" w:rsidR="002856B7" w:rsidRPr="00CD4C84" w:rsidRDefault="002856B7" w:rsidP="002856B7">
      <w:pPr>
        <w:pStyle w:val="ListParagraph"/>
        <w:numPr>
          <w:ilvl w:val="0"/>
          <w:numId w:val="15"/>
        </w:numPr>
        <w:rPr>
          <w:rFonts w:ascii="Arial" w:hAnsi="Arial" w:cs="Arial"/>
          <w:color w:val="auto"/>
        </w:rPr>
      </w:pPr>
      <w:r w:rsidRPr="00F64A90">
        <w:rPr>
          <w:rFonts w:ascii="Arial" w:hAnsi="Arial" w:cs="Arial"/>
          <w:b/>
          <w:bCs/>
          <w:color w:val="auto"/>
        </w:rPr>
        <w:t>Extending Functionalities</w:t>
      </w:r>
      <w:r w:rsidRPr="00CD4C84">
        <w:rPr>
          <w:rFonts w:ascii="Arial" w:hAnsi="Arial" w:cs="Arial"/>
          <w:color w:val="auto"/>
        </w:rPr>
        <w:t xml:space="preserve"> of </w:t>
      </w:r>
      <w:r w:rsidRPr="00F64A90">
        <w:rPr>
          <w:rFonts w:ascii="Arial" w:hAnsi="Arial" w:cs="Arial"/>
          <w:color w:val="auto"/>
        </w:rPr>
        <w:t>Forms and Reports.</w:t>
      </w:r>
    </w:p>
    <w:p w14:paraId="0D9E9E3B" w14:textId="77777777" w:rsidR="002856B7" w:rsidRPr="00CD4C84" w:rsidRDefault="002856B7" w:rsidP="002856B7">
      <w:pPr>
        <w:pStyle w:val="ListParagraph"/>
        <w:numPr>
          <w:ilvl w:val="0"/>
          <w:numId w:val="15"/>
        </w:numPr>
        <w:rPr>
          <w:rFonts w:ascii="Arial" w:hAnsi="Arial" w:cs="Arial"/>
          <w:color w:val="auto"/>
        </w:rPr>
      </w:pPr>
      <w:r w:rsidRPr="00CD4C84">
        <w:rPr>
          <w:rFonts w:ascii="Arial" w:hAnsi="Arial" w:cs="Arial"/>
          <w:color w:val="auto"/>
        </w:rPr>
        <w:t>Maintaining the proper versions of elements through check in - check out requests and ensuring the integrity of elements for given functionality.</w:t>
      </w:r>
    </w:p>
    <w:p w14:paraId="1928E599" w14:textId="77777777" w:rsidR="002856B7" w:rsidRPr="00CD4C84" w:rsidRDefault="002856B7" w:rsidP="002856B7">
      <w:pPr>
        <w:pStyle w:val="ListParagraph"/>
        <w:numPr>
          <w:ilvl w:val="0"/>
          <w:numId w:val="15"/>
        </w:numPr>
        <w:rPr>
          <w:rFonts w:ascii="Arial" w:hAnsi="Arial" w:cs="Arial"/>
          <w:color w:val="auto"/>
        </w:rPr>
      </w:pPr>
      <w:r w:rsidRPr="00CD4C84">
        <w:rPr>
          <w:rFonts w:ascii="Arial" w:hAnsi="Arial" w:cs="Arial"/>
          <w:color w:val="auto"/>
        </w:rPr>
        <w:t>Performing Code Walkthrough, Self/Peer/Peer to Peer Review.</w:t>
      </w:r>
    </w:p>
    <w:p w14:paraId="50FCDFD8" w14:textId="77777777" w:rsidR="002856B7" w:rsidRPr="00CD4C84" w:rsidRDefault="002856B7" w:rsidP="002856B7">
      <w:pPr>
        <w:pStyle w:val="ListParagraph"/>
        <w:numPr>
          <w:ilvl w:val="0"/>
          <w:numId w:val="15"/>
        </w:numPr>
        <w:rPr>
          <w:rFonts w:ascii="Arial" w:hAnsi="Arial" w:cs="Arial"/>
          <w:color w:val="auto"/>
        </w:rPr>
      </w:pPr>
      <w:r w:rsidRPr="00CD4C84">
        <w:rPr>
          <w:rFonts w:ascii="Arial" w:hAnsi="Arial" w:cs="Arial"/>
          <w:color w:val="auto"/>
        </w:rPr>
        <w:t>Carrying out Unit Testing and Integration Testing.</w:t>
      </w:r>
    </w:p>
    <w:p w14:paraId="10244354" w14:textId="77777777" w:rsidR="002856B7" w:rsidRPr="00CD4C84" w:rsidRDefault="002856B7" w:rsidP="002856B7">
      <w:pPr>
        <w:pStyle w:val="ListParagraph"/>
        <w:numPr>
          <w:ilvl w:val="0"/>
          <w:numId w:val="15"/>
        </w:numPr>
        <w:rPr>
          <w:rFonts w:ascii="Arial" w:hAnsi="Arial" w:cs="Arial"/>
          <w:color w:val="auto"/>
        </w:rPr>
      </w:pPr>
      <w:r w:rsidRPr="00CD4C84">
        <w:rPr>
          <w:rFonts w:ascii="Arial" w:hAnsi="Arial" w:cs="Arial"/>
          <w:b/>
          <w:bCs/>
          <w:color w:val="auto"/>
        </w:rPr>
        <w:t>Migrating the data to/from the system</w:t>
      </w:r>
      <w:r w:rsidRPr="00CD4C84">
        <w:rPr>
          <w:rFonts w:ascii="Arial" w:hAnsi="Arial" w:cs="Arial"/>
          <w:color w:val="auto"/>
        </w:rPr>
        <w:t xml:space="preserve"> during cutover timings and providing support for data loading issues, reconciliation etc.</w:t>
      </w:r>
    </w:p>
    <w:p w14:paraId="5A37A988" w14:textId="77777777" w:rsidR="002856B7" w:rsidRPr="00CD4C84" w:rsidRDefault="002856B7" w:rsidP="002856B7">
      <w:pPr>
        <w:pStyle w:val="ListParagraph"/>
        <w:numPr>
          <w:ilvl w:val="0"/>
          <w:numId w:val="15"/>
        </w:numPr>
        <w:rPr>
          <w:rFonts w:ascii="Arial" w:hAnsi="Arial" w:cs="Arial"/>
          <w:color w:val="auto"/>
        </w:rPr>
      </w:pPr>
      <w:r w:rsidRPr="00CD4C84">
        <w:rPr>
          <w:rFonts w:ascii="Arial" w:hAnsi="Arial" w:cs="Arial"/>
          <w:color w:val="auto"/>
        </w:rPr>
        <w:t xml:space="preserve">Performing System Administration Activities. </w:t>
      </w:r>
    </w:p>
    <w:p w14:paraId="246FB334" w14:textId="77777777" w:rsidR="002856B7" w:rsidRPr="00CD4C84" w:rsidRDefault="002856B7" w:rsidP="002856B7">
      <w:pPr>
        <w:pStyle w:val="ListParagraph"/>
        <w:numPr>
          <w:ilvl w:val="0"/>
          <w:numId w:val="15"/>
        </w:numPr>
        <w:rPr>
          <w:rFonts w:ascii="Arial" w:hAnsi="Arial" w:cs="Arial"/>
          <w:color w:val="auto"/>
        </w:rPr>
      </w:pPr>
      <w:r w:rsidRPr="00CD4C84">
        <w:rPr>
          <w:rFonts w:ascii="Arial" w:hAnsi="Arial" w:cs="Arial"/>
          <w:b/>
          <w:bCs/>
          <w:color w:val="auto"/>
        </w:rPr>
        <w:t>Production Support</w:t>
      </w:r>
      <w:r w:rsidRPr="00CD4C84">
        <w:rPr>
          <w:rFonts w:ascii="Arial" w:hAnsi="Arial" w:cs="Arial"/>
          <w:color w:val="auto"/>
        </w:rPr>
        <w:t>, resolution of production issue/tickets reported by users.</w:t>
      </w:r>
    </w:p>
    <w:p w14:paraId="6C3AA1D6" w14:textId="77777777" w:rsidR="002856B7" w:rsidRPr="00CD4C84" w:rsidRDefault="002856B7" w:rsidP="002856B7">
      <w:pPr>
        <w:pStyle w:val="ListParagraph"/>
        <w:numPr>
          <w:ilvl w:val="0"/>
          <w:numId w:val="15"/>
        </w:numPr>
        <w:rPr>
          <w:rFonts w:ascii="Arial" w:hAnsi="Arial" w:cs="Arial"/>
          <w:color w:val="auto"/>
        </w:rPr>
      </w:pPr>
      <w:r w:rsidRPr="00CD4C84">
        <w:rPr>
          <w:rFonts w:ascii="Arial" w:hAnsi="Arial" w:cs="Arial"/>
          <w:color w:val="auto"/>
        </w:rPr>
        <w:t>Have been responsible for billing on specific dates.</w:t>
      </w:r>
    </w:p>
    <w:p w14:paraId="205F87AE" w14:textId="77777777" w:rsidR="002856B7" w:rsidRPr="00CD4C84" w:rsidRDefault="002856B7" w:rsidP="002856B7">
      <w:pPr>
        <w:pStyle w:val="ListParagraph"/>
        <w:numPr>
          <w:ilvl w:val="0"/>
          <w:numId w:val="15"/>
        </w:numPr>
        <w:rPr>
          <w:rFonts w:ascii="Arial" w:hAnsi="Arial" w:cs="Arial"/>
          <w:color w:val="auto"/>
        </w:rPr>
      </w:pPr>
      <w:r w:rsidRPr="00CD4C84">
        <w:rPr>
          <w:rFonts w:ascii="Arial" w:hAnsi="Arial" w:cs="Arial"/>
          <w:color w:val="auto"/>
        </w:rPr>
        <w:t xml:space="preserve">Measuring SLA data and reporting the same to Clients. </w:t>
      </w:r>
    </w:p>
    <w:p w14:paraId="0BE4D849" w14:textId="77777777" w:rsidR="002856B7" w:rsidRPr="00CD4C84" w:rsidRDefault="002856B7" w:rsidP="002856B7">
      <w:pPr>
        <w:pStyle w:val="ListParagraph"/>
        <w:numPr>
          <w:ilvl w:val="0"/>
          <w:numId w:val="15"/>
        </w:numPr>
        <w:rPr>
          <w:rFonts w:ascii="Arial" w:hAnsi="Arial" w:cs="Arial"/>
          <w:color w:val="auto"/>
        </w:rPr>
      </w:pPr>
      <w:r w:rsidRPr="00CD4C84">
        <w:rPr>
          <w:rFonts w:ascii="Arial" w:hAnsi="Arial" w:cs="Arial"/>
          <w:color w:val="auto"/>
        </w:rPr>
        <w:t xml:space="preserve">Communicating with </w:t>
      </w:r>
      <w:r w:rsidRPr="00CD4C84">
        <w:rPr>
          <w:rFonts w:ascii="Arial" w:hAnsi="Arial" w:cs="Arial"/>
          <w:b/>
          <w:bCs/>
          <w:color w:val="auto"/>
        </w:rPr>
        <w:t>Oracle Metalink</w:t>
      </w:r>
      <w:r w:rsidRPr="00CD4C84">
        <w:rPr>
          <w:rFonts w:ascii="Arial" w:hAnsi="Arial" w:cs="Arial"/>
          <w:color w:val="auto"/>
        </w:rPr>
        <w:t xml:space="preserve"> for technical assistance in some issues.</w:t>
      </w:r>
    </w:p>
    <w:p w14:paraId="654A133A" w14:textId="77777777" w:rsidR="002856B7" w:rsidRPr="00CD4C84" w:rsidRDefault="002856B7" w:rsidP="002856B7">
      <w:pPr>
        <w:pStyle w:val="ListParagraph"/>
        <w:numPr>
          <w:ilvl w:val="0"/>
          <w:numId w:val="15"/>
        </w:numPr>
        <w:rPr>
          <w:rFonts w:ascii="Arial" w:hAnsi="Arial" w:cs="Arial"/>
          <w:color w:val="auto"/>
        </w:rPr>
      </w:pPr>
      <w:r w:rsidRPr="00CD4C84">
        <w:rPr>
          <w:rFonts w:ascii="Arial" w:hAnsi="Arial" w:cs="Arial"/>
          <w:b/>
          <w:bCs/>
          <w:color w:val="auto"/>
        </w:rPr>
        <w:t>Six Sigma Project</w:t>
      </w:r>
      <w:r w:rsidRPr="00CD4C84">
        <w:rPr>
          <w:rFonts w:ascii="Arial" w:hAnsi="Arial" w:cs="Arial"/>
          <w:color w:val="auto"/>
        </w:rPr>
        <w:t xml:space="preserve"> implementation, Value Innovations by process changes.</w:t>
      </w:r>
    </w:p>
    <w:p w14:paraId="4F0B1A12" w14:textId="77777777" w:rsidR="0093740A" w:rsidRPr="00CD4C84" w:rsidRDefault="0093740A" w:rsidP="0093740A">
      <w:pPr>
        <w:rPr>
          <w:rFonts w:ascii="Arial" w:hAnsi="Arial" w:cs="Arial"/>
        </w:rPr>
      </w:pPr>
    </w:p>
    <w:p w14:paraId="73876046" w14:textId="1630EF6F" w:rsidR="0093740A" w:rsidRPr="00CD4C84" w:rsidRDefault="002856B7" w:rsidP="002856B7">
      <w:pPr>
        <w:rPr>
          <w:rFonts w:ascii="Arial" w:hAnsi="Arial" w:cs="Arial"/>
          <w:b/>
          <w:u w:val="single"/>
        </w:rPr>
      </w:pPr>
      <w:r w:rsidRPr="00CD4C84">
        <w:rPr>
          <w:rFonts w:ascii="Arial" w:hAnsi="Arial" w:cs="Arial"/>
          <w:b/>
          <w:u w:val="single"/>
        </w:rPr>
        <w:t>Mar 2008 –</w:t>
      </w:r>
      <w:r w:rsidR="0093740A" w:rsidRPr="00CD4C84">
        <w:rPr>
          <w:rFonts w:ascii="Arial" w:hAnsi="Arial" w:cs="Arial"/>
          <w:b/>
          <w:u w:val="single"/>
        </w:rPr>
        <w:t xml:space="preserve"> </w:t>
      </w:r>
      <w:r w:rsidRPr="00CD4C84">
        <w:rPr>
          <w:rFonts w:ascii="Arial" w:hAnsi="Arial" w:cs="Arial"/>
          <w:b/>
          <w:u w:val="single"/>
        </w:rPr>
        <w:t>Aug 2008</w:t>
      </w:r>
    </w:p>
    <w:p w14:paraId="2E30480F" w14:textId="4D3CE776" w:rsidR="002856B7" w:rsidRPr="00CD4C84" w:rsidRDefault="002856B7" w:rsidP="002856B7">
      <w:pPr>
        <w:rPr>
          <w:rFonts w:ascii="Arial" w:hAnsi="Arial" w:cs="Arial"/>
          <w:b/>
        </w:rPr>
      </w:pPr>
      <w:r w:rsidRPr="00CD4C84">
        <w:rPr>
          <w:rFonts w:ascii="Arial" w:hAnsi="Arial" w:cs="Arial"/>
          <w:b/>
        </w:rPr>
        <w:t>Client: GE Corporate Information Services Shared Sourcing Services, Albany, NY, USA</w:t>
      </w:r>
    </w:p>
    <w:p w14:paraId="67249283" w14:textId="77777777" w:rsidR="002856B7" w:rsidRPr="00CD4C84" w:rsidRDefault="002856B7" w:rsidP="002856B7">
      <w:pPr>
        <w:rPr>
          <w:rFonts w:ascii="Arial" w:hAnsi="Arial" w:cs="Arial"/>
        </w:rPr>
      </w:pPr>
      <w:r w:rsidRPr="00CD4C84">
        <w:rPr>
          <w:rFonts w:ascii="Arial" w:hAnsi="Arial" w:cs="Arial"/>
          <w:b/>
        </w:rPr>
        <w:t xml:space="preserve">Project: GE CIS SSS Development (Development /Enhancement). </w:t>
      </w:r>
      <w:r w:rsidRPr="00CD4C84">
        <w:rPr>
          <w:rFonts w:ascii="Arial" w:hAnsi="Arial" w:cs="Arial"/>
        </w:rPr>
        <w:t>The Corporate Information Services (GECIS) provides IT &amp; IT enabled Services to GE Businesses across globe. Shared Sourcing Services (SSS – Buy to Pay) is a Single Global instance of Oracle i-Procurement, Purchasing and Payables for all GE Businesses for their indirect procurement needs. Project is development - maintenance – enhancement type of project that provides technical and functional support for all the major procurement to payment activities carried out by the GECIS business.</w:t>
      </w:r>
    </w:p>
    <w:p w14:paraId="2A0184D1" w14:textId="2E239A55" w:rsidR="002856B7" w:rsidRPr="00CD4C84" w:rsidRDefault="002856B7" w:rsidP="002856B7">
      <w:pPr>
        <w:rPr>
          <w:rFonts w:ascii="Arial" w:hAnsi="Arial" w:cs="Arial"/>
          <w:b/>
        </w:rPr>
      </w:pPr>
      <w:r w:rsidRPr="00CD4C84">
        <w:rPr>
          <w:rFonts w:ascii="Arial" w:hAnsi="Arial" w:cs="Arial"/>
          <w:b/>
        </w:rPr>
        <w:t xml:space="preserve">Role: </w:t>
      </w:r>
      <w:r w:rsidRPr="00CD4C84">
        <w:rPr>
          <w:rFonts w:ascii="Arial" w:hAnsi="Arial" w:cs="Arial"/>
          <w:bCs/>
        </w:rPr>
        <w:t>Oracle Apps Technical Consultant.</w:t>
      </w:r>
    </w:p>
    <w:p w14:paraId="4C1B9F6B" w14:textId="77777777" w:rsidR="002856B7" w:rsidRPr="00CD4C84" w:rsidRDefault="002856B7" w:rsidP="002856B7">
      <w:pPr>
        <w:rPr>
          <w:rFonts w:ascii="Arial" w:hAnsi="Arial" w:cs="Arial"/>
        </w:rPr>
      </w:pPr>
    </w:p>
    <w:p w14:paraId="5FCC3AC5" w14:textId="1A365534" w:rsidR="0093740A" w:rsidRPr="00CD4C84" w:rsidRDefault="0093740A" w:rsidP="0093740A">
      <w:pPr>
        <w:rPr>
          <w:rFonts w:ascii="Arial" w:hAnsi="Arial" w:cs="Arial"/>
          <w:b/>
        </w:rPr>
      </w:pPr>
      <w:r w:rsidRPr="00CD4C84">
        <w:rPr>
          <w:rFonts w:ascii="Arial" w:hAnsi="Arial" w:cs="Arial"/>
          <w:b/>
        </w:rPr>
        <w:t>Tasks and Accomplishments:</w:t>
      </w:r>
    </w:p>
    <w:p w14:paraId="791BC678" w14:textId="77777777"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b/>
          <w:bCs/>
          <w:color w:val="auto"/>
        </w:rPr>
        <w:t>Code creation</w:t>
      </w:r>
      <w:r w:rsidRPr="00CD4C84">
        <w:rPr>
          <w:rFonts w:ascii="Arial" w:hAnsi="Arial" w:cs="Arial"/>
          <w:color w:val="auto"/>
        </w:rPr>
        <w:t xml:space="preserve"> related to interfaces using PL/SQL</w:t>
      </w:r>
    </w:p>
    <w:p w14:paraId="3999D1F8" w14:textId="77777777"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color w:val="auto"/>
        </w:rPr>
        <w:t>Ensure adherence to standards during construction.</w:t>
      </w:r>
    </w:p>
    <w:p w14:paraId="5D18F1FB" w14:textId="77777777"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color w:val="auto"/>
        </w:rPr>
        <w:t xml:space="preserve">Creation of </w:t>
      </w:r>
      <w:r w:rsidRPr="00CD4C84">
        <w:rPr>
          <w:rFonts w:ascii="Arial" w:hAnsi="Arial" w:cs="Arial"/>
          <w:b/>
          <w:bCs/>
          <w:color w:val="auto"/>
        </w:rPr>
        <w:t>Concurrent Programs</w:t>
      </w:r>
    </w:p>
    <w:p w14:paraId="210810B0" w14:textId="77777777"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color w:val="auto"/>
        </w:rPr>
        <w:t xml:space="preserve">Preparation of </w:t>
      </w:r>
      <w:r w:rsidRPr="00CD4C84">
        <w:rPr>
          <w:rFonts w:ascii="Arial" w:hAnsi="Arial" w:cs="Arial"/>
          <w:b/>
          <w:bCs/>
          <w:color w:val="auto"/>
        </w:rPr>
        <w:t>Code Review &amp; Unit Testing</w:t>
      </w:r>
      <w:r w:rsidRPr="00CD4C84">
        <w:rPr>
          <w:rFonts w:ascii="Arial" w:hAnsi="Arial" w:cs="Arial"/>
          <w:color w:val="auto"/>
        </w:rPr>
        <w:t xml:space="preserve"> plans documents.</w:t>
      </w:r>
    </w:p>
    <w:p w14:paraId="4D74F5FF" w14:textId="77777777"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color w:val="auto"/>
        </w:rPr>
        <w:t>Validations and Unit testing</w:t>
      </w:r>
    </w:p>
    <w:p w14:paraId="1B0E0B1C" w14:textId="77777777"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color w:val="auto"/>
        </w:rPr>
        <w:t>Coordinate with QC/QA for testing/reviews.</w:t>
      </w:r>
    </w:p>
    <w:p w14:paraId="04CCF1FD" w14:textId="77777777"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color w:val="auto"/>
        </w:rPr>
        <w:t>Execution, meeting quality and process compliances.</w:t>
      </w:r>
    </w:p>
    <w:p w14:paraId="456C2EF5" w14:textId="77777777"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b/>
          <w:bCs/>
          <w:color w:val="auto"/>
        </w:rPr>
        <w:t>Bug fixing/Enhancement</w:t>
      </w:r>
      <w:r w:rsidRPr="00CD4C84">
        <w:rPr>
          <w:rFonts w:ascii="Arial" w:hAnsi="Arial" w:cs="Arial"/>
          <w:color w:val="auto"/>
        </w:rPr>
        <w:t xml:space="preserve"> of existing systems.</w:t>
      </w:r>
    </w:p>
    <w:p w14:paraId="625241BF" w14:textId="77777777"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color w:val="auto"/>
        </w:rPr>
        <w:t>Impact Analysis to identify the Code to be modified.</w:t>
      </w:r>
    </w:p>
    <w:p w14:paraId="08B126F0" w14:textId="77777777"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color w:val="auto"/>
        </w:rPr>
        <w:lastRenderedPageBreak/>
        <w:t xml:space="preserve">Creating </w:t>
      </w:r>
      <w:r w:rsidRPr="00CD4C84">
        <w:rPr>
          <w:rFonts w:ascii="Arial" w:hAnsi="Arial" w:cs="Arial"/>
          <w:b/>
          <w:bCs/>
          <w:color w:val="auto"/>
        </w:rPr>
        <w:t>MD 200 and UTC documents</w:t>
      </w:r>
      <w:r w:rsidRPr="00CD4C84">
        <w:rPr>
          <w:rFonts w:ascii="Arial" w:hAnsi="Arial" w:cs="Arial"/>
          <w:color w:val="auto"/>
        </w:rPr>
        <w:t xml:space="preserve"> for the Technical Design Documents.</w:t>
      </w:r>
    </w:p>
    <w:p w14:paraId="0F2F83E8" w14:textId="77777777"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color w:val="auto"/>
        </w:rPr>
        <w:t>Resolving Technical and Functional Issues of Business Users.</w:t>
      </w:r>
    </w:p>
    <w:p w14:paraId="2CE41008" w14:textId="37890960" w:rsidR="002856B7" w:rsidRPr="00CD4C84" w:rsidRDefault="00861C0F" w:rsidP="002856B7">
      <w:pPr>
        <w:pStyle w:val="ListParagraph"/>
        <w:numPr>
          <w:ilvl w:val="0"/>
          <w:numId w:val="19"/>
        </w:numPr>
        <w:rPr>
          <w:rFonts w:ascii="Arial" w:hAnsi="Arial" w:cs="Arial"/>
          <w:color w:val="auto"/>
        </w:rPr>
      </w:pPr>
      <w:r w:rsidRPr="00CD4C84">
        <w:rPr>
          <w:rFonts w:ascii="Arial" w:hAnsi="Arial" w:cs="Arial"/>
          <w:color w:val="auto"/>
        </w:rPr>
        <w:t>Handling c</w:t>
      </w:r>
      <w:r w:rsidR="002856B7" w:rsidRPr="00CD4C84">
        <w:rPr>
          <w:rFonts w:ascii="Arial" w:hAnsi="Arial" w:cs="Arial"/>
          <w:color w:val="auto"/>
        </w:rPr>
        <w:t xml:space="preserve">ritical </w:t>
      </w:r>
      <w:r w:rsidR="002856B7" w:rsidRPr="00CD4C84">
        <w:rPr>
          <w:rFonts w:ascii="Arial" w:hAnsi="Arial" w:cs="Arial"/>
          <w:b/>
          <w:bCs/>
          <w:color w:val="auto"/>
        </w:rPr>
        <w:t>P1/P2</w:t>
      </w:r>
      <w:r w:rsidR="002856B7" w:rsidRPr="00CD4C84">
        <w:rPr>
          <w:rFonts w:ascii="Arial" w:hAnsi="Arial" w:cs="Arial"/>
          <w:color w:val="auto"/>
        </w:rPr>
        <w:t xml:space="preserve"> (urgent or business critical code changes)</w:t>
      </w:r>
    </w:p>
    <w:p w14:paraId="4447D7F3" w14:textId="77777777"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color w:val="auto"/>
        </w:rPr>
        <w:t>Analysis, Coding and Testing of Change Requests (CR) made by client.</w:t>
      </w:r>
    </w:p>
    <w:p w14:paraId="13346557" w14:textId="77777777"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color w:val="auto"/>
        </w:rPr>
        <w:t>Handling of Support Requests (SR) raised by Client.</w:t>
      </w:r>
    </w:p>
    <w:p w14:paraId="5C2068D6" w14:textId="77777777"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color w:val="auto"/>
        </w:rPr>
        <w:t>Detailed Documentation of all the changes done.</w:t>
      </w:r>
    </w:p>
    <w:p w14:paraId="6262B65A" w14:textId="77777777"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color w:val="auto"/>
        </w:rPr>
        <w:t>Preparing functional documentation.</w:t>
      </w:r>
    </w:p>
    <w:p w14:paraId="7FFA8803" w14:textId="704B0CB0" w:rsidR="002856B7" w:rsidRPr="00CD4C84" w:rsidRDefault="002856B7" w:rsidP="002856B7">
      <w:pPr>
        <w:pStyle w:val="ListParagraph"/>
        <w:numPr>
          <w:ilvl w:val="0"/>
          <w:numId w:val="19"/>
        </w:numPr>
        <w:rPr>
          <w:rFonts w:ascii="Arial" w:hAnsi="Arial" w:cs="Arial"/>
          <w:color w:val="auto"/>
        </w:rPr>
      </w:pPr>
      <w:r w:rsidRPr="00CD4C84">
        <w:rPr>
          <w:rFonts w:ascii="Arial" w:hAnsi="Arial" w:cs="Arial"/>
          <w:color w:val="auto"/>
        </w:rPr>
        <w:t>Configuration Manager</w:t>
      </w:r>
    </w:p>
    <w:p w14:paraId="283432C8" w14:textId="5B402C4A" w:rsidR="00D620AC" w:rsidRPr="00CD4C84" w:rsidRDefault="00D620AC" w:rsidP="00D620AC">
      <w:pPr>
        <w:shd w:val="clear" w:color="auto" w:fill="D9D9D9"/>
        <w:tabs>
          <w:tab w:val="left" w:pos="720"/>
        </w:tabs>
        <w:spacing w:before="280" w:after="280"/>
        <w:outlineLvl w:val="2"/>
        <w:rPr>
          <w:rFonts w:ascii="Arial" w:hAnsi="Arial" w:cs="Arial"/>
          <w:caps/>
          <w:szCs w:val="20"/>
        </w:rPr>
      </w:pPr>
      <w:r w:rsidRPr="00CD4C84">
        <w:rPr>
          <w:rFonts w:ascii="Arial" w:hAnsi="Arial" w:cs="Arial"/>
          <w:b/>
          <w:bCs/>
          <w:szCs w:val="20"/>
        </w:rPr>
        <w:t>Education</w:t>
      </w:r>
    </w:p>
    <w:p w14:paraId="1C2E1A0A" w14:textId="13EC6AE6" w:rsidR="001939D5" w:rsidRDefault="00CB11A4" w:rsidP="001939D5">
      <w:pPr>
        <w:rPr>
          <w:rFonts w:ascii="Arial" w:hAnsi="Arial" w:cs="Arial"/>
        </w:rPr>
      </w:pPr>
      <w:r w:rsidRPr="00CD4C84">
        <w:rPr>
          <w:rFonts w:ascii="Arial" w:hAnsi="Arial" w:cs="Arial"/>
        </w:rPr>
        <w:t>200</w:t>
      </w:r>
      <w:r w:rsidR="005B2B5C" w:rsidRPr="00CD4C84">
        <w:rPr>
          <w:rFonts w:ascii="Arial" w:hAnsi="Arial" w:cs="Arial"/>
        </w:rPr>
        <w:t>7</w:t>
      </w:r>
      <w:r w:rsidR="00EF615C" w:rsidRPr="00CD4C84">
        <w:rPr>
          <w:rFonts w:ascii="Arial" w:hAnsi="Arial" w:cs="Arial"/>
        </w:rPr>
        <w:t xml:space="preserve"> - </w:t>
      </w:r>
      <w:r w:rsidR="001939D5" w:rsidRPr="00CD4C84">
        <w:rPr>
          <w:rFonts w:ascii="Arial" w:hAnsi="Arial" w:cs="Arial"/>
        </w:rPr>
        <w:t>Master of Computer Applications from University of Mumbai, India.</w:t>
      </w:r>
    </w:p>
    <w:p w14:paraId="46F60401" w14:textId="787E0D76" w:rsidR="00F64A90" w:rsidRPr="00CD4C84" w:rsidRDefault="00F64A90" w:rsidP="001939D5">
      <w:pPr>
        <w:rPr>
          <w:rFonts w:ascii="Arial" w:hAnsi="Arial" w:cs="Arial"/>
        </w:rPr>
      </w:pPr>
      <w:r>
        <w:rPr>
          <w:rFonts w:ascii="Arial" w:hAnsi="Arial" w:cs="Arial"/>
        </w:rPr>
        <w:t xml:space="preserve">2004 – Bachelors of </w:t>
      </w:r>
      <w:r w:rsidR="00D2008A">
        <w:rPr>
          <w:rFonts w:ascii="Arial" w:hAnsi="Arial" w:cs="Arial"/>
        </w:rPr>
        <w:t>Commerce (</w:t>
      </w:r>
      <w:r>
        <w:rPr>
          <w:rFonts w:ascii="Arial" w:hAnsi="Arial" w:cs="Arial"/>
        </w:rPr>
        <w:t>Accounting and Finance)</w:t>
      </w:r>
      <w:r w:rsidR="00D2008A">
        <w:rPr>
          <w:rFonts w:ascii="Arial" w:hAnsi="Arial" w:cs="Arial"/>
        </w:rPr>
        <w:t>.</w:t>
      </w:r>
    </w:p>
    <w:p w14:paraId="7B33AD80" w14:textId="77777777" w:rsidR="00FD59D0" w:rsidRPr="00CD4C84" w:rsidRDefault="00FD59D0" w:rsidP="001939D5">
      <w:pPr>
        <w:rPr>
          <w:rFonts w:ascii="Arial" w:hAnsi="Arial" w:cs="Arial"/>
        </w:rPr>
      </w:pPr>
    </w:p>
    <w:p w14:paraId="4E528BBC" w14:textId="2FA9B06D" w:rsidR="00CB11A4" w:rsidRPr="00CD4C84" w:rsidRDefault="00CB11A4" w:rsidP="00CB11A4">
      <w:pPr>
        <w:rPr>
          <w:rFonts w:ascii="Arial" w:hAnsi="Arial" w:cs="Arial"/>
        </w:rPr>
      </w:pPr>
    </w:p>
    <w:p w14:paraId="550EAD65" w14:textId="50F90966" w:rsidR="00D620AC" w:rsidRPr="00CD4C84" w:rsidRDefault="00D620AC" w:rsidP="004A5B16">
      <w:pPr>
        <w:rPr>
          <w:rFonts w:ascii="Arial" w:hAnsi="Arial" w:cs="Arial"/>
        </w:rPr>
      </w:pPr>
    </w:p>
    <w:sectPr w:rsidR="00D620AC" w:rsidRPr="00CD4C84" w:rsidSect="00032AF7">
      <w:headerReference w:type="default" r:id="rId9"/>
      <w:footerReference w:type="even" r:id="rId10"/>
      <w:footerReference w:type="default" r:id="rId11"/>
      <w:footerReference w:type="first" r:id="rId12"/>
      <w:pgSz w:w="12240" w:h="15840"/>
      <w:pgMar w:top="1440" w:right="1183"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B1096" w14:textId="77777777" w:rsidR="00991F45" w:rsidRDefault="00991F45" w:rsidP="00510FD6">
      <w:r>
        <w:separator/>
      </w:r>
    </w:p>
  </w:endnote>
  <w:endnote w:type="continuationSeparator" w:id="0">
    <w:p w14:paraId="2251A9E8" w14:textId="77777777" w:rsidR="00991F45" w:rsidRDefault="00991F45" w:rsidP="0051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C0BF7" w14:textId="77777777" w:rsidR="00706304" w:rsidRDefault="00706304" w:rsidP="00573F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3C2B9" w14:textId="77777777" w:rsidR="00706304" w:rsidRDefault="00706304" w:rsidP="00510F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0847F" w14:textId="2C3D6E89" w:rsidR="00706304" w:rsidRPr="00510FD6" w:rsidRDefault="00706304" w:rsidP="00706304">
    <w:pPr>
      <w:pStyle w:val="Footer"/>
      <w:tabs>
        <w:tab w:val="clear" w:pos="8640"/>
        <w:tab w:val="left" w:pos="900"/>
        <w:tab w:val="right" w:pos="9000"/>
      </w:tabs>
      <w:ind w:right="360"/>
      <w:rPr>
        <w:color w:val="999999" w:themeColor="background2"/>
        <w:sz w:val="18"/>
        <w:szCs w:val="18"/>
      </w:rPr>
    </w:pPr>
    <w:r w:rsidRPr="00510FD6">
      <w:rPr>
        <w:noProof/>
        <w:color w:val="999999" w:themeColor="background2"/>
        <w:sz w:val="18"/>
        <w:szCs w:val="18"/>
      </w:rPr>
      <mc:AlternateContent>
        <mc:Choice Requires="wps">
          <w:drawing>
            <wp:anchor distT="0" distB="0" distL="114300" distR="114300" simplePos="0" relativeHeight="251656704" behindDoc="0" locked="0" layoutInCell="1" allowOverlap="1" wp14:anchorId="6582FCF5" wp14:editId="4BC64540">
              <wp:simplePos x="0" y="0"/>
              <wp:positionH relativeFrom="column">
                <wp:posOffset>0</wp:posOffset>
              </wp:positionH>
              <wp:positionV relativeFrom="paragraph">
                <wp:posOffset>-195580</wp:posOffset>
              </wp:positionV>
              <wp:extent cx="59436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8EDABE" id="Straight Connector 5"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4pt" to="46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" strokecolor="#464547 [3213]" strokeweight="2pt"/>
          </w:pict>
        </mc:Fallback>
      </mc:AlternateContent>
    </w:r>
    <w:r>
      <w:rPr>
        <w:color w:val="999999" w:themeColor="background2"/>
        <w:sz w:val="18"/>
        <w:szCs w:val="18"/>
      </w:rPr>
      <w:tab/>
    </w:r>
    <w:r w:rsidRPr="00510FD6">
      <w:rPr>
        <w:color w:val="999999" w:themeColor="background2"/>
        <w:sz w:val="18"/>
        <w:szCs w:val="18"/>
      </w:rPr>
      <w:tab/>
    </w:r>
    <w:r w:rsidRPr="00510FD6">
      <w:rPr>
        <w:color w:val="999999" w:themeColor="background2"/>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66871" w14:textId="77777777" w:rsidR="00386B02" w:rsidRPr="00510FD6" w:rsidRDefault="00386B02" w:rsidP="00386B02">
    <w:pPr>
      <w:pStyle w:val="Footer"/>
      <w:framePr w:wrap="around" w:vAnchor="text" w:hAnchor="margin" w:xAlign="right" w:y="1"/>
      <w:rPr>
        <w:rStyle w:val="PageNumber"/>
        <w:color w:val="999999" w:themeColor="background2"/>
        <w:sz w:val="18"/>
        <w:szCs w:val="18"/>
      </w:rPr>
    </w:pPr>
    <w:r w:rsidRPr="00510FD6">
      <w:rPr>
        <w:rStyle w:val="PageNumber"/>
        <w:color w:val="999999" w:themeColor="background2"/>
        <w:sz w:val="18"/>
        <w:szCs w:val="18"/>
      </w:rPr>
      <w:fldChar w:fldCharType="begin"/>
    </w:r>
    <w:r w:rsidRPr="00510FD6">
      <w:rPr>
        <w:rStyle w:val="PageNumber"/>
        <w:color w:val="999999" w:themeColor="background2"/>
        <w:sz w:val="18"/>
        <w:szCs w:val="18"/>
      </w:rPr>
      <w:instrText xml:space="preserve">PAGE  </w:instrText>
    </w:r>
    <w:r w:rsidRPr="00510FD6">
      <w:rPr>
        <w:rStyle w:val="PageNumber"/>
        <w:color w:val="999999" w:themeColor="background2"/>
        <w:sz w:val="18"/>
        <w:szCs w:val="18"/>
      </w:rPr>
      <w:fldChar w:fldCharType="separate"/>
    </w:r>
    <w:r w:rsidR="00FF1A0F">
      <w:rPr>
        <w:rStyle w:val="PageNumber"/>
        <w:noProof/>
        <w:color w:val="999999" w:themeColor="background2"/>
        <w:sz w:val="18"/>
        <w:szCs w:val="18"/>
      </w:rPr>
      <w:t>1</w:t>
    </w:r>
    <w:r w:rsidRPr="00510FD6">
      <w:rPr>
        <w:rStyle w:val="PageNumber"/>
        <w:color w:val="999999" w:themeColor="background2"/>
        <w:sz w:val="18"/>
        <w:szCs w:val="18"/>
      </w:rPr>
      <w:fldChar w:fldCharType="end"/>
    </w:r>
  </w:p>
  <w:p w14:paraId="52FFD1C9" w14:textId="42976988" w:rsidR="00706304" w:rsidRPr="00706304" w:rsidRDefault="00386B02" w:rsidP="00386B02">
    <w:pPr>
      <w:pStyle w:val="Footer"/>
      <w:tabs>
        <w:tab w:val="clear" w:pos="8640"/>
        <w:tab w:val="left" w:pos="900"/>
        <w:tab w:val="right" w:pos="9000"/>
      </w:tabs>
      <w:ind w:right="360"/>
      <w:rPr>
        <w:color w:val="999999" w:themeColor="background2"/>
        <w:sz w:val="18"/>
        <w:szCs w:val="18"/>
      </w:rPr>
    </w:pPr>
    <w:r w:rsidRPr="00510FD6">
      <w:rPr>
        <w:noProof/>
        <w:color w:val="999999" w:themeColor="background2"/>
        <w:sz w:val="18"/>
        <w:szCs w:val="18"/>
      </w:rPr>
      <mc:AlternateContent>
        <mc:Choice Requires="wps">
          <w:drawing>
            <wp:anchor distT="0" distB="0" distL="114300" distR="114300" simplePos="0" relativeHeight="251667456" behindDoc="0" locked="0" layoutInCell="1" allowOverlap="1" wp14:anchorId="14B49847" wp14:editId="761C9BF1">
              <wp:simplePos x="0" y="0"/>
              <wp:positionH relativeFrom="column">
                <wp:posOffset>0</wp:posOffset>
              </wp:positionH>
              <wp:positionV relativeFrom="paragraph">
                <wp:posOffset>-195580</wp:posOffset>
              </wp:positionV>
              <wp:extent cx="59436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6F8F309"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4pt" to="46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" strokecolor="#464547 [3213]" strokeweight="2pt"/>
          </w:pict>
        </mc:Fallback>
      </mc:AlternateContent>
    </w:r>
    <w:r>
      <w:rPr>
        <w:color w:val="999999" w:themeColor="background2"/>
        <w:sz w:val="18"/>
        <w:szCs w:val="18"/>
      </w:rPr>
      <w:t>Document Title Goes Here</w:t>
    </w:r>
    <w:r w:rsidRPr="00510FD6">
      <w:rPr>
        <w:color w:val="999999" w:themeColor="background2"/>
        <w:sz w:val="18"/>
        <w:szCs w:val="18"/>
      </w:rPr>
      <w:tab/>
    </w:r>
    <w:r w:rsidRPr="00510FD6">
      <w:rPr>
        <w:color w:val="999999" w:themeColor="background2"/>
        <w:sz w:val="18"/>
        <w:szCs w:val="18"/>
      </w:rPr>
      <w:tab/>
    </w:r>
    <w:r>
      <w:rPr>
        <w:color w:val="999999" w:themeColor="background2"/>
        <w:sz w:val="18"/>
        <w:szCs w:val="18"/>
      </w:rPr>
      <w:t>January 1, 2015</w:t>
    </w:r>
    <w:r w:rsidRPr="00510FD6">
      <w:rPr>
        <w:color w:val="999999" w:themeColor="background2"/>
        <w:sz w:val="18"/>
        <w:szCs w:val="1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78BE" w14:textId="77777777" w:rsidR="00991F45" w:rsidRDefault="00991F45" w:rsidP="00510FD6">
      <w:r>
        <w:separator/>
      </w:r>
    </w:p>
  </w:footnote>
  <w:footnote w:type="continuationSeparator" w:id="0">
    <w:p w14:paraId="2AC6B7E8" w14:textId="77777777" w:rsidR="00991F45" w:rsidRDefault="00991F45" w:rsidP="00510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5759" w14:textId="0F8AEEC9" w:rsidR="00F05D36" w:rsidRPr="007D0852" w:rsidRDefault="0046574A" w:rsidP="00F05D36">
    <w:pPr>
      <w:pStyle w:val="Heading1"/>
      <w:rPr>
        <w:rFonts w:asciiTheme="minorHAnsi" w:hAnsiTheme="minorHAnsi"/>
        <w:caps w:val="0"/>
        <w:color w:val="auto"/>
        <w:sz w:val="20"/>
        <w:szCs w:val="22"/>
      </w:rPr>
    </w:pPr>
    <w:r w:rsidRPr="007D0852">
      <w:rPr>
        <w:color w:val="auto"/>
      </w:rPr>
      <w:t>SARIKA SALVI</w:t>
    </w:r>
    <w:r w:rsidR="00CB6726" w:rsidRPr="007D0852">
      <w:rPr>
        <w:color w:val="auto"/>
      </w:rPr>
      <w:tab/>
    </w:r>
    <w:r w:rsidR="00CB6726" w:rsidRPr="007D0852">
      <w:rPr>
        <w:color w:val="auto"/>
      </w:rPr>
      <w:tab/>
    </w:r>
    <w:r w:rsidR="00CB6726" w:rsidRPr="007D0852">
      <w:rPr>
        <w:color w:val="auto"/>
      </w:rPr>
      <w:tab/>
    </w:r>
    <w:r w:rsidR="00CB6726" w:rsidRPr="007D0852">
      <w:rPr>
        <w:color w:val="auto"/>
      </w:rPr>
      <w:tab/>
    </w:r>
    <w:r w:rsidR="00CB6726" w:rsidRPr="007D0852">
      <w:rPr>
        <w:rFonts w:asciiTheme="minorHAnsi" w:hAnsiTheme="minorHAnsi"/>
        <w:caps w:val="0"/>
        <w:color w:val="auto"/>
        <w:sz w:val="20"/>
        <w:szCs w:val="22"/>
      </w:rPr>
      <w:t>email: sarika.salvi08@gmail.com</w:t>
    </w:r>
  </w:p>
  <w:p w14:paraId="56AE7929" w14:textId="7BADDCD7" w:rsidR="00F05D36" w:rsidRPr="007D0852" w:rsidRDefault="0046574A" w:rsidP="00F05D36">
    <w:r w:rsidRPr="007D0852">
      <w:t>Oracle Cloud Finance Functional Consultant</w:t>
    </w:r>
    <w:r w:rsidR="00F05D36" w:rsidRPr="007D0852">
      <w:tab/>
    </w:r>
    <w:r w:rsidR="00F05D36" w:rsidRPr="007D0852">
      <w:tab/>
    </w:r>
    <w:r w:rsidR="00CB6726" w:rsidRPr="007D0852">
      <w:t>Mobile: +1 913-413-7603</w:t>
    </w:r>
  </w:p>
  <w:p w14:paraId="0EB39E89" w14:textId="74E0B188" w:rsidR="00F05D36" w:rsidRPr="007D0852" w:rsidRDefault="00F05D36" w:rsidP="00F05D36">
    <w:r w:rsidRPr="007D0852">
      <w:tab/>
    </w:r>
    <w:r w:rsidRPr="007D0852">
      <w:tab/>
    </w:r>
    <w:r w:rsidRPr="007D0852">
      <w:tab/>
    </w:r>
    <w:r w:rsidRPr="007D0852">
      <w:tab/>
    </w:r>
    <w:r w:rsidRPr="007D0852">
      <w:tab/>
    </w:r>
    <w:r w:rsidRPr="007D0852">
      <w:tab/>
    </w:r>
    <w:r w:rsidRPr="007D0852">
      <w:tab/>
    </w:r>
  </w:p>
  <w:p w14:paraId="61DF1B7F" w14:textId="143C6AE5" w:rsidR="00706304" w:rsidRDefault="00706304" w:rsidP="002768CE">
    <w:pPr>
      <w:pStyle w:val="Header"/>
      <w:tabs>
        <w:tab w:val="clear" w:pos="8640"/>
        <w:tab w:val="right" w:pos="93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hybridMultilevel"/>
    <w:tmpl w:val="00000008"/>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Verdana" w:eastAsia="Times New Roman" w:hAnsi="Verdana"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B"/>
    <w:multiLevelType w:val="hybridMultilevel"/>
    <w:tmpl w:val="0000000B"/>
    <w:lvl w:ilvl="0" w:tplc="FFFFFFFF">
      <w:start w:val="1"/>
      <w:numFmt w:val="decimal"/>
      <w:lvlText w:val="%1."/>
      <w:lvlJc w:val="left"/>
      <w:pPr>
        <w:tabs>
          <w:tab w:val="num" w:pos="720"/>
        </w:tabs>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000001D"/>
    <w:multiLevelType w:val="hybridMultilevel"/>
    <w:tmpl w:val="0000001D"/>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0000025"/>
    <w:multiLevelType w:val="hybridMultilevel"/>
    <w:tmpl w:val="00000025"/>
    <w:lvl w:ilvl="0" w:tplc="FFFFFFFF">
      <w:start w:val="1"/>
      <w:numFmt w:val="decimal"/>
      <w:lvlText w:val="%1."/>
      <w:lvlJc w:val="left"/>
      <w:pPr>
        <w:tabs>
          <w:tab w:val="num" w:pos="720"/>
        </w:tabs>
        <w:ind w:left="720" w:hanging="360"/>
      </w:pPr>
      <w:rPr>
        <w:strike w:val="0"/>
        <w:dstrike w:val="0"/>
        <w:u w:val="none"/>
        <w:effect w:val="none"/>
      </w:rPr>
    </w:lvl>
    <w:lvl w:ilvl="1" w:tplc="FFFFFFFF">
      <w:start w:val="1"/>
      <w:numFmt w:val="bullet"/>
      <w:lvlText w:val=""/>
      <w:lvlJc w:val="left"/>
      <w:pPr>
        <w:tabs>
          <w:tab w:val="num" w:pos="1440"/>
        </w:tabs>
        <w:ind w:left="1440" w:hanging="360"/>
      </w:pPr>
      <w:rPr>
        <w:rFonts w:ascii="Symbol" w:hAnsi="Symbol" w:hint="default"/>
        <w:strike w:val="0"/>
        <w:dstrike w:val="0"/>
        <w:u w:val="none"/>
        <w:effect w:val="none"/>
      </w:r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strike w:val="0"/>
        <w:dstrike w:val="0"/>
        <w:u w:val="none"/>
        <w:effect w:val="none"/>
      </w:rPr>
    </w:lvl>
    <w:lvl w:ilvl="4" w:tplc="FFFFFFFF">
      <w:start w:val="1"/>
      <w:numFmt w:val="bullet"/>
      <w:lvlText w:val="-"/>
      <w:lvlJc w:val="left"/>
      <w:pPr>
        <w:tabs>
          <w:tab w:val="num" w:pos="3600"/>
        </w:tabs>
        <w:ind w:left="3600" w:hanging="360"/>
      </w:pPr>
      <w:rPr>
        <w:rFonts w:ascii="Verdana" w:eastAsia="Times New Roman" w:hAnsi="Verdana" w:cs="Arial" w:hint="default"/>
      </w:rPr>
    </w:lvl>
    <w:lvl w:ilvl="5" w:tplc="FFFFFFFF">
      <w:start w:val="1"/>
      <w:numFmt w:val="bullet"/>
      <w:lvlText w:val=""/>
      <w:lvlJc w:val="left"/>
      <w:pPr>
        <w:tabs>
          <w:tab w:val="num" w:pos="4500"/>
        </w:tabs>
        <w:ind w:left="4500" w:hanging="360"/>
      </w:pPr>
      <w:rPr>
        <w:rFonts w:ascii="Wingdings" w:eastAsia="Times New Roman" w:hAnsi="Wingdings" w:cs="Arial"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1624408"/>
    <w:multiLevelType w:val="hybridMultilevel"/>
    <w:tmpl w:val="12489A2C"/>
    <w:lvl w:ilvl="0" w:tplc="14B47EEE">
      <w:numFmt w:val="bullet"/>
      <w:lvlText w:val="•"/>
      <w:lvlJc w:val="left"/>
      <w:pPr>
        <w:ind w:left="1080" w:hanging="72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63C68"/>
    <w:multiLevelType w:val="hybridMultilevel"/>
    <w:tmpl w:val="48566BC8"/>
    <w:lvl w:ilvl="0" w:tplc="C020213A">
      <w:start w:val="1"/>
      <w:numFmt w:val="decimal"/>
      <w:lvlText w:val="%1."/>
      <w:lvlJc w:val="left"/>
      <w:pPr>
        <w:ind w:left="720" w:hanging="360"/>
      </w:pPr>
      <w:rPr>
        <w:rFonts w:ascii="Trebuchet MS" w:hAnsi="Trebuchet MS" w:hint="default"/>
        <w:color w:val="32B6CE"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770B1"/>
    <w:multiLevelType w:val="hybridMultilevel"/>
    <w:tmpl w:val="097C4D54"/>
    <w:lvl w:ilvl="0" w:tplc="535AF41A">
      <w:start w:val="1"/>
      <w:numFmt w:val="bullet"/>
      <w:lvlText w:val=""/>
      <w:lvlJc w:val="left"/>
      <w:pPr>
        <w:ind w:left="720" w:hanging="360"/>
      </w:pPr>
      <w:rPr>
        <w:rFonts w:ascii="Symbol" w:hAnsi="Symbol" w:hint="default"/>
        <w:color w:val="39C2D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034B2"/>
    <w:multiLevelType w:val="hybridMultilevel"/>
    <w:tmpl w:val="B68CB780"/>
    <w:lvl w:ilvl="0" w:tplc="7A9C350C">
      <w:start w:val="1"/>
      <w:numFmt w:val="lowerLetter"/>
      <w:lvlText w:val="%1."/>
      <w:lvlJc w:val="left"/>
      <w:pPr>
        <w:ind w:left="720" w:hanging="360"/>
      </w:pPr>
      <w:rPr>
        <w:rFonts w:hint="default"/>
        <w:b w:val="0"/>
        <w:color w:val="5F497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36101"/>
    <w:multiLevelType w:val="hybridMultilevel"/>
    <w:tmpl w:val="7A768268"/>
    <w:lvl w:ilvl="0" w:tplc="2730BC90">
      <w:numFmt w:val="bullet"/>
      <w:lvlText w:val="•"/>
      <w:lvlJc w:val="left"/>
      <w:pPr>
        <w:ind w:left="1080" w:hanging="72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64ABE"/>
    <w:multiLevelType w:val="hybridMultilevel"/>
    <w:tmpl w:val="A87A02B0"/>
    <w:lvl w:ilvl="0" w:tplc="75BAF7A8">
      <w:numFmt w:val="bullet"/>
      <w:lvlText w:val="•"/>
      <w:lvlJc w:val="left"/>
      <w:pPr>
        <w:ind w:left="1080" w:hanging="72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F714A"/>
    <w:multiLevelType w:val="hybridMultilevel"/>
    <w:tmpl w:val="C58E6788"/>
    <w:lvl w:ilvl="0" w:tplc="4C48F71E">
      <w:start w:val="1"/>
      <w:numFmt w:val="bullet"/>
      <w:pStyle w:val="NormalVerdana"/>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7F81DF9"/>
    <w:multiLevelType w:val="hybridMultilevel"/>
    <w:tmpl w:val="526C64E0"/>
    <w:lvl w:ilvl="0" w:tplc="C838B6C0">
      <w:numFmt w:val="bullet"/>
      <w:lvlText w:val="•"/>
      <w:lvlJc w:val="left"/>
      <w:pPr>
        <w:ind w:left="1080" w:hanging="72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909B6"/>
    <w:multiLevelType w:val="multilevel"/>
    <w:tmpl w:val="704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74DE"/>
    <w:multiLevelType w:val="hybridMultilevel"/>
    <w:tmpl w:val="5FAA5D6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4" w15:restartNumberingAfterBreak="0">
    <w:nsid w:val="38234C35"/>
    <w:multiLevelType w:val="multilevel"/>
    <w:tmpl w:val="40B4BF24"/>
    <w:numStyleLink w:val="EPAMBullets"/>
  </w:abstractNum>
  <w:abstractNum w:abstractNumId="15" w15:restartNumberingAfterBreak="0">
    <w:nsid w:val="3B241F1F"/>
    <w:multiLevelType w:val="multilevel"/>
    <w:tmpl w:val="3B2A282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3BD229D4"/>
    <w:multiLevelType w:val="hybridMultilevel"/>
    <w:tmpl w:val="A47CA6C0"/>
    <w:lvl w:ilvl="0" w:tplc="535AF41A">
      <w:start w:val="1"/>
      <w:numFmt w:val="bullet"/>
      <w:lvlText w:val=""/>
      <w:lvlJc w:val="left"/>
      <w:pPr>
        <w:ind w:left="720" w:hanging="360"/>
      </w:pPr>
      <w:rPr>
        <w:rFonts w:ascii="Symbol" w:hAnsi="Symbol" w:hint="default"/>
        <w:color w:val="39C2D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04DE7"/>
    <w:multiLevelType w:val="hybridMultilevel"/>
    <w:tmpl w:val="F93AC19E"/>
    <w:lvl w:ilvl="0" w:tplc="C020213A">
      <w:start w:val="1"/>
      <w:numFmt w:val="decimal"/>
      <w:lvlText w:val="%1."/>
      <w:lvlJc w:val="left"/>
      <w:pPr>
        <w:ind w:left="720" w:hanging="360"/>
      </w:pPr>
      <w:rPr>
        <w:rFonts w:ascii="Trebuchet MS" w:hAnsi="Trebuchet MS" w:hint="default"/>
        <w:color w:val="32B6CE"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40CA2"/>
    <w:multiLevelType w:val="hybridMultilevel"/>
    <w:tmpl w:val="9C0E6B0C"/>
    <w:lvl w:ilvl="0" w:tplc="535AF41A">
      <w:start w:val="1"/>
      <w:numFmt w:val="bullet"/>
      <w:lvlText w:val=""/>
      <w:lvlJc w:val="left"/>
      <w:pPr>
        <w:ind w:left="720" w:hanging="360"/>
      </w:pPr>
      <w:rPr>
        <w:rFonts w:ascii="Symbol" w:hAnsi="Symbol" w:hint="default"/>
        <w:color w:val="39C2D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B78BF"/>
    <w:multiLevelType w:val="multilevel"/>
    <w:tmpl w:val="40B4BF24"/>
    <w:styleLink w:val="EPAMBullets"/>
    <w:lvl w:ilvl="0">
      <w:start w:val="1"/>
      <w:numFmt w:val="bullet"/>
      <w:lvlText w:val=""/>
      <w:lvlJc w:val="left"/>
      <w:pPr>
        <w:ind w:left="720" w:hanging="360"/>
      </w:pPr>
      <w:rPr>
        <w:rFonts w:ascii="Symbol" w:hAnsi="Symbol" w:hint="default"/>
        <w:color w:val="32B6CE" w:themeColor="accent2"/>
      </w:rPr>
    </w:lvl>
    <w:lvl w:ilvl="1">
      <w:start w:val="1"/>
      <w:numFmt w:val="bullet"/>
      <w:lvlText w:val=""/>
      <w:lvlJc w:val="left"/>
      <w:pPr>
        <w:ind w:left="1440" w:hanging="360"/>
      </w:pPr>
      <w:rPr>
        <w:rFonts w:ascii="Symbol" w:hAnsi="Symbol" w:hint="default"/>
        <w:color w:val="464547" w:themeColor="text1"/>
      </w:rPr>
    </w:lvl>
    <w:lvl w:ilvl="2">
      <w:start w:val="1"/>
      <w:numFmt w:val="bullet"/>
      <w:lvlText w:val=""/>
      <w:lvlJc w:val="left"/>
      <w:pPr>
        <w:ind w:left="2160" w:hanging="360"/>
      </w:pPr>
      <w:rPr>
        <w:rFonts w:ascii="Symbol" w:hAnsi="Symbol" w:hint="default"/>
        <w:color w:val="464547" w:themeColor="text1"/>
      </w:rPr>
    </w:lvl>
    <w:lvl w:ilvl="3">
      <w:start w:val="1"/>
      <w:numFmt w:val="bullet"/>
      <w:lvlText w:val=""/>
      <w:lvlJc w:val="left"/>
      <w:pPr>
        <w:ind w:left="2880" w:hanging="360"/>
      </w:pPr>
      <w:rPr>
        <w:rFonts w:ascii="Symbol" w:hAnsi="Symbol" w:hint="default"/>
        <w:color w:val="464547" w:themeColor="text1"/>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064E7A"/>
    <w:multiLevelType w:val="hybridMultilevel"/>
    <w:tmpl w:val="AB80DA34"/>
    <w:lvl w:ilvl="0" w:tplc="F0EA0978">
      <w:numFmt w:val="bullet"/>
      <w:lvlText w:val="•"/>
      <w:lvlJc w:val="left"/>
      <w:pPr>
        <w:ind w:left="1080" w:hanging="72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3347C"/>
    <w:multiLevelType w:val="hybridMultilevel"/>
    <w:tmpl w:val="3C5C1540"/>
    <w:lvl w:ilvl="0" w:tplc="7A9C350C">
      <w:start w:val="1"/>
      <w:numFmt w:val="lowerLetter"/>
      <w:lvlText w:val="%1."/>
      <w:lvlJc w:val="left"/>
      <w:pPr>
        <w:ind w:left="720" w:hanging="360"/>
      </w:pPr>
      <w:rPr>
        <w:rFonts w:hint="default"/>
        <w:b w:val="0"/>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60B4F"/>
    <w:multiLevelType w:val="hybridMultilevel"/>
    <w:tmpl w:val="EE666608"/>
    <w:lvl w:ilvl="0" w:tplc="535AF41A">
      <w:start w:val="1"/>
      <w:numFmt w:val="bullet"/>
      <w:lvlText w:val=""/>
      <w:lvlJc w:val="left"/>
      <w:pPr>
        <w:ind w:left="720" w:hanging="360"/>
      </w:pPr>
      <w:rPr>
        <w:rFonts w:ascii="Symbol" w:hAnsi="Symbol" w:hint="default"/>
        <w:color w:val="39C2D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937A2"/>
    <w:multiLevelType w:val="hybridMultilevel"/>
    <w:tmpl w:val="1E32B6D0"/>
    <w:lvl w:ilvl="0" w:tplc="0A84E30E">
      <w:numFmt w:val="bullet"/>
      <w:lvlText w:val="•"/>
      <w:lvlJc w:val="left"/>
      <w:pPr>
        <w:ind w:left="1080" w:hanging="72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E4FD1"/>
    <w:multiLevelType w:val="hybridMultilevel"/>
    <w:tmpl w:val="A830BA6C"/>
    <w:lvl w:ilvl="0" w:tplc="535AF41A">
      <w:start w:val="1"/>
      <w:numFmt w:val="bullet"/>
      <w:lvlText w:val=""/>
      <w:lvlJc w:val="left"/>
      <w:pPr>
        <w:ind w:left="720" w:hanging="360"/>
      </w:pPr>
      <w:rPr>
        <w:rFonts w:ascii="Symbol" w:hAnsi="Symbol" w:hint="default"/>
        <w:color w:val="39C2D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D1151"/>
    <w:multiLevelType w:val="hybridMultilevel"/>
    <w:tmpl w:val="FBD84016"/>
    <w:lvl w:ilvl="0" w:tplc="535AF41A">
      <w:start w:val="1"/>
      <w:numFmt w:val="bullet"/>
      <w:lvlText w:val=""/>
      <w:lvlJc w:val="left"/>
      <w:pPr>
        <w:ind w:left="720" w:hanging="360"/>
      </w:pPr>
      <w:rPr>
        <w:rFonts w:ascii="Symbol" w:hAnsi="Symbol" w:hint="default"/>
        <w:color w:val="39C2D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7E3425"/>
    <w:multiLevelType w:val="hybridMultilevel"/>
    <w:tmpl w:val="40B4BF24"/>
    <w:lvl w:ilvl="0" w:tplc="535AF41A">
      <w:start w:val="1"/>
      <w:numFmt w:val="bullet"/>
      <w:lvlText w:val=""/>
      <w:lvlJc w:val="left"/>
      <w:pPr>
        <w:ind w:left="720" w:hanging="360"/>
      </w:pPr>
      <w:rPr>
        <w:rFonts w:ascii="Symbol" w:hAnsi="Symbol" w:hint="default"/>
        <w:color w:val="32B6CE"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50307"/>
    <w:multiLevelType w:val="hybridMultilevel"/>
    <w:tmpl w:val="FB103926"/>
    <w:lvl w:ilvl="0" w:tplc="A6545A36">
      <w:start w:val="1"/>
      <w:numFmt w:val="bullet"/>
      <w:lvlText w:val=""/>
      <w:lvlJc w:val="left"/>
      <w:pPr>
        <w:ind w:left="720" w:hanging="360"/>
      </w:pPr>
      <w:rPr>
        <w:rFonts w:ascii="Symbol" w:hAnsi="Symbol" w:hint="default"/>
        <w:color w:val="auto"/>
      </w:rPr>
    </w:lvl>
    <w:lvl w:ilvl="1" w:tplc="AE40675E">
      <w:start w:val="1"/>
      <w:numFmt w:val="bullet"/>
      <w:lvlText w:val="o"/>
      <w:lvlJc w:val="left"/>
      <w:pPr>
        <w:ind w:left="1440" w:hanging="360"/>
      </w:pPr>
      <w:rPr>
        <w:rFonts w:ascii="Courier New" w:hAnsi="Courier New" w:cs="Courier New" w:hint="default"/>
        <w:color w:val="5F497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A840EA"/>
    <w:multiLevelType w:val="multilevel"/>
    <w:tmpl w:val="370C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B11324"/>
    <w:multiLevelType w:val="hybridMultilevel"/>
    <w:tmpl w:val="A9BC2C14"/>
    <w:lvl w:ilvl="0" w:tplc="EA22CB74">
      <w:numFmt w:val="bullet"/>
      <w:lvlText w:val="•"/>
      <w:lvlJc w:val="left"/>
      <w:pPr>
        <w:ind w:left="1080" w:hanging="72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E4B72"/>
    <w:multiLevelType w:val="hybridMultilevel"/>
    <w:tmpl w:val="B7BACCCA"/>
    <w:lvl w:ilvl="0" w:tplc="D4C63A1C">
      <w:numFmt w:val="bullet"/>
      <w:lvlText w:val="•"/>
      <w:lvlJc w:val="left"/>
      <w:pPr>
        <w:ind w:left="1080" w:hanging="72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E71BA"/>
    <w:multiLevelType w:val="hybridMultilevel"/>
    <w:tmpl w:val="5882C9B6"/>
    <w:lvl w:ilvl="0" w:tplc="535AF41A">
      <w:start w:val="1"/>
      <w:numFmt w:val="bullet"/>
      <w:lvlText w:val=""/>
      <w:lvlJc w:val="left"/>
      <w:pPr>
        <w:ind w:left="720" w:hanging="360"/>
      </w:pPr>
      <w:rPr>
        <w:rFonts w:ascii="Symbol" w:hAnsi="Symbol" w:hint="default"/>
        <w:color w:val="39C2D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D27DD"/>
    <w:multiLevelType w:val="multilevel"/>
    <w:tmpl w:val="F8CE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736593"/>
    <w:multiLevelType w:val="hybridMultilevel"/>
    <w:tmpl w:val="D0DAF122"/>
    <w:lvl w:ilvl="0" w:tplc="62B644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67F1F"/>
    <w:multiLevelType w:val="hybridMultilevel"/>
    <w:tmpl w:val="4B7AE7FC"/>
    <w:lvl w:ilvl="0" w:tplc="535AF41A">
      <w:start w:val="1"/>
      <w:numFmt w:val="bullet"/>
      <w:lvlText w:val=""/>
      <w:lvlJc w:val="left"/>
      <w:pPr>
        <w:ind w:left="720" w:hanging="360"/>
      </w:pPr>
      <w:rPr>
        <w:rFonts w:ascii="Symbol" w:hAnsi="Symbol" w:hint="default"/>
        <w:color w:val="39C2D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819956">
    <w:abstractNumId w:val="19"/>
  </w:num>
  <w:num w:numId="2" w16cid:durableId="362511742">
    <w:abstractNumId w:val="26"/>
  </w:num>
  <w:num w:numId="3" w16cid:durableId="1318533410">
    <w:abstractNumId w:val="14"/>
  </w:num>
  <w:num w:numId="4" w16cid:durableId="1034430094">
    <w:abstractNumId w:val="17"/>
  </w:num>
  <w:num w:numId="5" w16cid:durableId="1598489303">
    <w:abstractNumId w:val="5"/>
  </w:num>
  <w:num w:numId="6" w16cid:durableId="171533657">
    <w:abstractNumId w:val="27"/>
  </w:num>
  <w:num w:numId="7" w16cid:durableId="1166288478">
    <w:abstractNumId w:val="21"/>
  </w:num>
  <w:num w:numId="8" w16cid:durableId="1393121281">
    <w:abstractNumId w:val="7"/>
  </w:num>
  <w:num w:numId="9" w16cid:durableId="1909806589">
    <w:abstractNumId w:val="24"/>
  </w:num>
  <w:num w:numId="10" w16cid:durableId="965701706">
    <w:abstractNumId w:val="11"/>
  </w:num>
  <w:num w:numId="11" w16cid:durableId="1833183910">
    <w:abstractNumId w:val="22"/>
  </w:num>
  <w:num w:numId="12" w16cid:durableId="212086986">
    <w:abstractNumId w:val="4"/>
  </w:num>
  <w:num w:numId="13" w16cid:durableId="972371953">
    <w:abstractNumId w:val="31"/>
  </w:num>
  <w:num w:numId="14" w16cid:durableId="1377000775">
    <w:abstractNumId w:val="20"/>
  </w:num>
  <w:num w:numId="15" w16cid:durableId="372387406">
    <w:abstractNumId w:val="6"/>
  </w:num>
  <w:num w:numId="16" w16cid:durableId="1775443002">
    <w:abstractNumId w:val="8"/>
  </w:num>
  <w:num w:numId="17" w16cid:durableId="2140487140">
    <w:abstractNumId w:val="34"/>
  </w:num>
  <w:num w:numId="18" w16cid:durableId="680938140">
    <w:abstractNumId w:val="30"/>
  </w:num>
  <w:num w:numId="19" w16cid:durableId="977682846">
    <w:abstractNumId w:val="18"/>
  </w:num>
  <w:num w:numId="20" w16cid:durableId="329525880">
    <w:abstractNumId w:val="29"/>
  </w:num>
  <w:num w:numId="21" w16cid:durableId="1507094143">
    <w:abstractNumId w:val="25"/>
  </w:num>
  <w:num w:numId="22" w16cid:durableId="278534459">
    <w:abstractNumId w:val="23"/>
  </w:num>
  <w:num w:numId="23" w16cid:durableId="167331685">
    <w:abstractNumId w:val="16"/>
  </w:num>
  <w:num w:numId="24" w16cid:durableId="763382146">
    <w:abstractNumId w:val="9"/>
  </w:num>
  <w:num w:numId="25" w16cid:durableId="1693263692">
    <w:abstractNumId w:val="33"/>
  </w:num>
  <w:num w:numId="26" w16cid:durableId="1948197350">
    <w:abstractNumId w:val="13"/>
  </w:num>
  <w:num w:numId="27" w16cid:durableId="412555920">
    <w:abstractNumId w:val="15"/>
  </w:num>
  <w:num w:numId="28" w16cid:durableId="1997220900">
    <w:abstractNumId w:val="10"/>
  </w:num>
  <w:num w:numId="29" w16cid:durableId="1396659324">
    <w:abstractNumId w:val="12"/>
  </w:num>
  <w:num w:numId="30" w16cid:durableId="221136361">
    <w:abstractNumId w:val="0"/>
  </w:num>
  <w:num w:numId="31" w16cid:durableId="173978806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7618940">
    <w:abstractNumId w:val="10"/>
  </w:num>
  <w:num w:numId="33" w16cid:durableId="404842297">
    <w:abstractNumId w:val="28"/>
  </w:num>
  <w:num w:numId="34" w16cid:durableId="1064138381">
    <w:abstractNumId w:val="32"/>
  </w:num>
  <w:num w:numId="35" w16cid:durableId="1982806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800657">
    <w:abstractNumId w:val="3"/>
    <w:lvlOverride w:ilvl="0">
      <w:startOverride w:val="1"/>
    </w:lvlOverride>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FD6"/>
    <w:rsid w:val="00015601"/>
    <w:rsid w:val="000259CF"/>
    <w:rsid w:val="00025FE3"/>
    <w:rsid w:val="00026063"/>
    <w:rsid w:val="00026520"/>
    <w:rsid w:val="00030210"/>
    <w:rsid w:val="0003225F"/>
    <w:rsid w:val="00032AF7"/>
    <w:rsid w:val="00032C99"/>
    <w:rsid w:val="00032D55"/>
    <w:rsid w:val="00041AB1"/>
    <w:rsid w:val="00045067"/>
    <w:rsid w:val="0005571D"/>
    <w:rsid w:val="00056D43"/>
    <w:rsid w:val="000601E9"/>
    <w:rsid w:val="0006177A"/>
    <w:rsid w:val="00064E50"/>
    <w:rsid w:val="00065357"/>
    <w:rsid w:val="00066150"/>
    <w:rsid w:val="000671A9"/>
    <w:rsid w:val="000703CC"/>
    <w:rsid w:val="00072D99"/>
    <w:rsid w:val="000830A1"/>
    <w:rsid w:val="00086954"/>
    <w:rsid w:val="00090FF5"/>
    <w:rsid w:val="00092730"/>
    <w:rsid w:val="000A2FEE"/>
    <w:rsid w:val="000C7183"/>
    <w:rsid w:val="000D089B"/>
    <w:rsid w:val="000E18D8"/>
    <w:rsid w:val="000E3DBE"/>
    <w:rsid w:val="000E63AE"/>
    <w:rsid w:val="000E6F64"/>
    <w:rsid w:val="000E77E6"/>
    <w:rsid w:val="00101D8E"/>
    <w:rsid w:val="00145A8F"/>
    <w:rsid w:val="00146E8F"/>
    <w:rsid w:val="001647F9"/>
    <w:rsid w:val="0017003A"/>
    <w:rsid w:val="001705EA"/>
    <w:rsid w:val="0018272A"/>
    <w:rsid w:val="0018286C"/>
    <w:rsid w:val="0019270C"/>
    <w:rsid w:val="001939D5"/>
    <w:rsid w:val="001961BD"/>
    <w:rsid w:val="001A1ABA"/>
    <w:rsid w:val="001A4551"/>
    <w:rsid w:val="001A5EF4"/>
    <w:rsid w:val="002006E1"/>
    <w:rsid w:val="00202EB6"/>
    <w:rsid w:val="00212049"/>
    <w:rsid w:val="0021470A"/>
    <w:rsid w:val="002170BA"/>
    <w:rsid w:val="0022062D"/>
    <w:rsid w:val="00230F7C"/>
    <w:rsid w:val="00232699"/>
    <w:rsid w:val="002344B8"/>
    <w:rsid w:val="00246351"/>
    <w:rsid w:val="00247D3C"/>
    <w:rsid w:val="00251BEF"/>
    <w:rsid w:val="00252317"/>
    <w:rsid w:val="00257BA0"/>
    <w:rsid w:val="00264910"/>
    <w:rsid w:val="00273FCB"/>
    <w:rsid w:val="002768CE"/>
    <w:rsid w:val="002856B7"/>
    <w:rsid w:val="00287FDE"/>
    <w:rsid w:val="002A26C6"/>
    <w:rsid w:val="002A4A43"/>
    <w:rsid w:val="002B019B"/>
    <w:rsid w:val="002B392A"/>
    <w:rsid w:val="002B48BE"/>
    <w:rsid w:val="002C0D61"/>
    <w:rsid w:val="002F0ABA"/>
    <w:rsid w:val="002F545A"/>
    <w:rsid w:val="00322C9C"/>
    <w:rsid w:val="003264CA"/>
    <w:rsid w:val="0032779A"/>
    <w:rsid w:val="00330BA9"/>
    <w:rsid w:val="003420DD"/>
    <w:rsid w:val="00350B9F"/>
    <w:rsid w:val="00381E5D"/>
    <w:rsid w:val="00384D94"/>
    <w:rsid w:val="00386B02"/>
    <w:rsid w:val="00386B6F"/>
    <w:rsid w:val="003A26F7"/>
    <w:rsid w:val="003A55E2"/>
    <w:rsid w:val="003E4748"/>
    <w:rsid w:val="003F5F74"/>
    <w:rsid w:val="00403046"/>
    <w:rsid w:val="004139FD"/>
    <w:rsid w:val="004167A6"/>
    <w:rsid w:val="0041755B"/>
    <w:rsid w:val="0042466E"/>
    <w:rsid w:val="00427BD7"/>
    <w:rsid w:val="00432EE8"/>
    <w:rsid w:val="0043629C"/>
    <w:rsid w:val="004375DC"/>
    <w:rsid w:val="0044109D"/>
    <w:rsid w:val="0044223B"/>
    <w:rsid w:val="0046574A"/>
    <w:rsid w:val="00473F93"/>
    <w:rsid w:val="004755FC"/>
    <w:rsid w:val="004778FF"/>
    <w:rsid w:val="00480E76"/>
    <w:rsid w:val="004922B3"/>
    <w:rsid w:val="00497CB9"/>
    <w:rsid w:val="004A5B16"/>
    <w:rsid w:val="004D1091"/>
    <w:rsid w:val="004E19C4"/>
    <w:rsid w:val="004E2F4C"/>
    <w:rsid w:val="004E6EDA"/>
    <w:rsid w:val="005046C0"/>
    <w:rsid w:val="00505339"/>
    <w:rsid w:val="0050654D"/>
    <w:rsid w:val="00510641"/>
    <w:rsid w:val="00510978"/>
    <w:rsid w:val="00510FD6"/>
    <w:rsid w:val="00523E43"/>
    <w:rsid w:val="00531803"/>
    <w:rsid w:val="005349F7"/>
    <w:rsid w:val="00541818"/>
    <w:rsid w:val="005434B1"/>
    <w:rsid w:val="00556A78"/>
    <w:rsid w:val="005608E7"/>
    <w:rsid w:val="00564842"/>
    <w:rsid w:val="0056605C"/>
    <w:rsid w:val="00572267"/>
    <w:rsid w:val="00573FC5"/>
    <w:rsid w:val="005910E2"/>
    <w:rsid w:val="005B2B5C"/>
    <w:rsid w:val="005C0FB4"/>
    <w:rsid w:val="005C7A0B"/>
    <w:rsid w:val="005D1881"/>
    <w:rsid w:val="005D6179"/>
    <w:rsid w:val="005E2BC2"/>
    <w:rsid w:val="005E419D"/>
    <w:rsid w:val="005E655B"/>
    <w:rsid w:val="0064538A"/>
    <w:rsid w:val="00647EB4"/>
    <w:rsid w:val="006500AA"/>
    <w:rsid w:val="00650DAC"/>
    <w:rsid w:val="00657F9A"/>
    <w:rsid w:val="00663C08"/>
    <w:rsid w:val="006644E8"/>
    <w:rsid w:val="00665673"/>
    <w:rsid w:val="00674D87"/>
    <w:rsid w:val="00683681"/>
    <w:rsid w:val="00691BAE"/>
    <w:rsid w:val="006945D1"/>
    <w:rsid w:val="006A6825"/>
    <w:rsid w:val="006B4C64"/>
    <w:rsid w:val="006C2F35"/>
    <w:rsid w:val="006E3EE0"/>
    <w:rsid w:val="006F3B02"/>
    <w:rsid w:val="00706304"/>
    <w:rsid w:val="007144ED"/>
    <w:rsid w:val="00716312"/>
    <w:rsid w:val="007225F1"/>
    <w:rsid w:val="00727F0B"/>
    <w:rsid w:val="0073040F"/>
    <w:rsid w:val="00731E68"/>
    <w:rsid w:val="00734AD2"/>
    <w:rsid w:val="0074573E"/>
    <w:rsid w:val="0078108A"/>
    <w:rsid w:val="007A0C97"/>
    <w:rsid w:val="007A153E"/>
    <w:rsid w:val="007A4AE6"/>
    <w:rsid w:val="007B7C43"/>
    <w:rsid w:val="007D0852"/>
    <w:rsid w:val="007E24D6"/>
    <w:rsid w:val="007E2E24"/>
    <w:rsid w:val="00804319"/>
    <w:rsid w:val="008276BD"/>
    <w:rsid w:val="00833382"/>
    <w:rsid w:val="00840673"/>
    <w:rsid w:val="00843E8D"/>
    <w:rsid w:val="008528E8"/>
    <w:rsid w:val="00855C47"/>
    <w:rsid w:val="00861C0F"/>
    <w:rsid w:val="00870A70"/>
    <w:rsid w:val="00876121"/>
    <w:rsid w:val="008800C1"/>
    <w:rsid w:val="008815EC"/>
    <w:rsid w:val="00887608"/>
    <w:rsid w:val="008A3871"/>
    <w:rsid w:val="008A4841"/>
    <w:rsid w:val="008A5BDF"/>
    <w:rsid w:val="008A5D1D"/>
    <w:rsid w:val="008B4540"/>
    <w:rsid w:val="008B62AA"/>
    <w:rsid w:val="008D7904"/>
    <w:rsid w:val="008E1424"/>
    <w:rsid w:val="008E61D6"/>
    <w:rsid w:val="008F3A23"/>
    <w:rsid w:val="00900646"/>
    <w:rsid w:val="0091043A"/>
    <w:rsid w:val="00933277"/>
    <w:rsid w:val="0093740A"/>
    <w:rsid w:val="0094120A"/>
    <w:rsid w:val="0094284F"/>
    <w:rsid w:val="00942C59"/>
    <w:rsid w:val="00947659"/>
    <w:rsid w:val="0095430B"/>
    <w:rsid w:val="00976419"/>
    <w:rsid w:val="0098380E"/>
    <w:rsid w:val="00986E89"/>
    <w:rsid w:val="00991B7B"/>
    <w:rsid w:val="00991F45"/>
    <w:rsid w:val="009979BA"/>
    <w:rsid w:val="009B034F"/>
    <w:rsid w:val="009B0F4F"/>
    <w:rsid w:val="009D4921"/>
    <w:rsid w:val="009E3244"/>
    <w:rsid w:val="009E47BF"/>
    <w:rsid w:val="009F415C"/>
    <w:rsid w:val="009F68A0"/>
    <w:rsid w:val="00A20B5A"/>
    <w:rsid w:val="00A3253D"/>
    <w:rsid w:val="00A37448"/>
    <w:rsid w:val="00A4105F"/>
    <w:rsid w:val="00A4309E"/>
    <w:rsid w:val="00A458E0"/>
    <w:rsid w:val="00A5421A"/>
    <w:rsid w:val="00A65F61"/>
    <w:rsid w:val="00A70C26"/>
    <w:rsid w:val="00A71279"/>
    <w:rsid w:val="00A72F6C"/>
    <w:rsid w:val="00A732FE"/>
    <w:rsid w:val="00A7445B"/>
    <w:rsid w:val="00A7598C"/>
    <w:rsid w:val="00A9498B"/>
    <w:rsid w:val="00A977B9"/>
    <w:rsid w:val="00AA7D6E"/>
    <w:rsid w:val="00AB3530"/>
    <w:rsid w:val="00AB5FBA"/>
    <w:rsid w:val="00AC00C8"/>
    <w:rsid w:val="00AC1BC8"/>
    <w:rsid w:val="00AD0DD2"/>
    <w:rsid w:val="00AD0F81"/>
    <w:rsid w:val="00AE6566"/>
    <w:rsid w:val="00AF61F1"/>
    <w:rsid w:val="00B0586C"/>
    <w:rsid w:val="00B120DF"/>
    <w:rsid w:val="00B124BB"/>
    <w:rsid w:val="00B16EF6"/>
    <w:rsid w:val="00B17919"/>
    <w:rsid w:val="00B20A4B"/>
    <w:rsid w:val="00B31B58"/>
    <w:rsid w:val="00B4078B"/>
    <w:rsid w:val="00B51D38"/>
    <w:rsid w:val="00B5410C"/>
    <w:rsid w:val="00B549F4"/>
    <w:rsid w:val="00B57F8C"/>
    <w:rsid w:val="00B74A72"/>
    <w:rsid w:val="00B96029"/>
    <w:rsid w:val="00BA36FC"/>
    <w:rsid w:val="00BB237A"/>
    <w:rsid w:val="00BB4D73"/>
    <w:rsid w:val="00BC058D"/>
    <w:rsid w:val="00BC7212"/>
    <w:rsid w:val="00BD39F9"/>
    <w:rsid w:val="00BE3729"/>
    <w:rsid w:val="00BE6C29"/>
    <w:rsid w:val="00BF280F"/>
    <w:rsid w:val="00BF55FF"/>
    <w:rsid w:val="00BF7830"/>
    <w:rsid w:val="00C032FA"/>
    <w:rsid w:val="00C07332"/>
    <w:rsid w:val="00C117E4"/>
    <w:rsid w:val="00C13C85"/>
    <w:rsid w:val="00C15059"/>
    <w:rsid w:val="00C17D18"/>
    <w:rsid w:val="00C2629A"/>
    <w:rsid w:val="00C3190C"/>
    <w:rsid w:val="00C375AA"/>
    <w:rsid w:val="00C42D87"/>
    <w:rsid w:val="00C46E48"/>
    <w:rsid w:val="00C527AE"/>
    <w:rsid w:val="00C5489D"/>
    <w:rsid w:val="00C63739"/>
    <w:rsid w:val="00C70092"/>
    <w:rsid w:val="00C7158A"/>
    <w:rsid w:val="00C71C38"/>
    <w:rsid w:val="00C72FA6"/>
    <w:rsid w:val="00C736F8"/>
    <w:rsid w:val="00C75D2E"/>
    <w:rsid w:val="00C8354A"/>
    <w:rsid w:val="00C845AB"/>
    <w:rsid w:val="00C8494A"/>
    <w:rsid w:val="00C954E3"/>
    <w:rsid w:val="00C97BE0"/>
    <w:rsid w:val="00CB11A4"/>
    <w:rsid w:val="00CB4443"/>
    <w:rsid w:val="00CB6726"/>
    <w:rsid w:val="00CB7DAA"/>
    <w:rsid w:val="00CC2092"/>
    <w:rsid w:val="00CC6E55"/>
    <w:rsid w:val="00CD0C79"/>
    <w:rsid w:val="00CD337E"/>
    <w:rsid w:val="00CD4C84"/>
    <w:rsid w:val="00CD6E20"/>
    <w:rsid w:val="00CE02E5"/>
    <w:rsid w:val="00CE0C65"/>
    <w:rsid w:val="00CE1895"/>
    <w:rsid w:val="00CF1F2F"/>
    <w:rsid w:val="00D04979"/>
    <w:rsid w:val="00D141EF"/>
    <w:rsid w:val="00D2008A"/>
    <w:rsid w:val="00D5522B"/>
    <w:rsid w:val="00D56453"/>
    <w:rsid w:val="00D620AC"/>
    <w:rsid w:val="00D64582"/>
    <w:rsid w:val="00D71FC6"/>
    <w:rsid w:val="00D74057"/>
    <w:rsid w:val="00D831D2"/>
    <w:rsid w:val="00D84A9C"/>
    <w:rsid w:val="00D9250A"/>
    <w:rsid w:val="00DA2E54"/>
    <w:rsid w:val="00DA3084"/>
    <w:rsid w:val="00DA77CC"/>
    <w:rsid w:val="00DB24E6"/>
    <w:rsid w:val="00DB2C7D"/>
    <w:rsid w:val="00DB680A"/>
    <w:rsid w:val="00DB7E9B"/>
    <w:rsid w:val="00DC7FCC"/>
    <w:rsid w:val="00DD4D58"/>
    <w:rsid w:val="00DE32BD"/>
    <w:rsid w:val="00DF08E3"/>
    <w:rsid w:val="00DF69C6"/>
    <w:rsid w:val="00E3235D"/>
    <w:rsid w:val="00E33FD1"/>
    <w:rsid w:val="00E54A22"/>
    <w:rsid w:val="00E627AA"/>
    <w:rsid w:val="00E65F8F"/>
    <w:rsid w:val="00E8135F"/>
    <w:rsid w:val="00E85BEC"/>
    <w:rsid w:val="00E85C88"/>
    <w:rsid w:val="00E90BBC"/>
    <w:rsid w:val="00EA3F26"/>
    <w:rsid w:val="00EB2827"/>
    <w:rsid w:val="00ED3489"/>
    <w:rsid w:val="00EF2566"/>
    <w:rsid w:val="00EF615C"/>
    <w:rsid w:val="00F038C2"/>
    <w:rsid w:val="00F05D36"/>
    <w:rsid w:val="00F07471"/>
    <w:rsid w:val="00F12D4E"/>
    <w:rsid w:val="00F1745D"/>
    <w:rsid w:val="00F3774C"/>
    <w:rsid w:val="00F506A2"/>
    <w:rsid w:val="00F53AF4"/>
    <w:rsid w:val="00F61FEA"/>
    <w:rsid w:val="00F625E8"/>
    <w:rsid w:val="00F64A90"/>
    <w:rsid w:val="00F926B3"/>
    <w:rsid w:val="00F95A85"/>
    <w:rsid w:val="00FA4E7C"/>
    <w:rsid w:val="00FB1299"/>
    <w:rsid w:val="00FC2346"/>
    <w:rsid w:val="00FC7AA6"/>
    <w:rsid w:val="00FD59D0"/>
    <w:rsid w:val="00FE5B14"/>
    <w:rsid w:val="00FF0C9E"/>
    <w:rsid w:val="00FF1A0F"/>
    <w:rsid w:val="00FF5F0F"/>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F2C4D6"/>
  <w14:defaultImageDpi w14:val="300"/>
  <w15:docId w15:val="{5F83B702-0AD3-4F71-B9CF-2183D62E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0E2"/>
    <w:rPr>
      <w:sz w:val="20"/>
      <w:szCs w:val="22"/>
    </w:rPr>
  </w:style>
  <w:style w:type="paragraph" w:styleId="Heading1">
    <w:name w:val="heading 1"/>
    <w:basedOn w:val="Normal"/>
    <w:next w:val="Normal"/>
    <w:link w:val="Heading1Char"/>
    <w:autoRedefine/>
    <w:uiPriority w:val="9"/>
    <w:qFormat/>
    <w:rsid w:val="00F05D36"/>
    <w:pPr>
      <w:outlineLvl w:val="0"/>
    </w:pPr>
    <w:rPr>
      <w:rFonts w:ascii="Arial Black" w:hAnsi="Arial Black"/>
      <w:caps/>
      <w:color w:val="464547" w:themeColor="text1"/>
      <w:sz w:val="28"/>
      <w:szCs w:val="28"/>
    </w:rPr>
  </w:style>
  <w:style w:type="paragraph" w:styleId="Heading2">
    <w:name w:val="heading 2"/>
    <w:basedOn w:val="Normal"/>
    <w:next w:val="Normal"/>
    <w:link w:val="Heading2Char"/>
    <w:uiPriority w:val="9"/>
    <w:unhideWhenUsed/>
    <w:qFormat/>
    <w:rsid w:val="00510FD6"/>
    <w:pPr>
      <w:outlineLvl w:val="1"/>
    </w:pPr>
    <w:rPr>
      <w:rFonts w:ascii="Trebuchet MS" w:hAnsi="Trebuchet MS"/>
      <w:b/>
      <w:bCs/>
      <w:caps/>
      <w:color w:val="32B6CE" w:themeColor="accent2"/>
    </w:rPr>
  </w:style>
  <w:style w:type="paragraph" w:styleId="Heading3">
    <w:name w:val="heading 3"/>
    <w:basedOn w:val="Normal"/>
    <w:next w:val="Normal"/>
    <w:link w:val="Heading3Char"/>
    <w:uiPriority w:val="9"/>
    <w:semiHidden/>
    <w:unhideWhenUsed/>
    <w:qFormat/>
    <w:rsid w:val="00DB680A"/>
    <w:pPr>
      <w:keepNext/>
      <w:keepLines/>
      <w:spacing w:before="40"/>
      <w:outlineLvl w:val="2"/>
    </w:pPr>
    <w:rPr>
      <w:rFonts w:asciiTheme="majorHAnsi" w:eastAsiaTheme="majorEastAsia" w:hAnsiTheme="majorHAnsi" w:cstheme="majorBidi"/>
      <w:color w:val="65656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PAMBullets">
    <w:name w:val="EPAM Bullets"/>
    <w:uiPriority w:val="99"/>
    <w:rsid w:val="00DE32BD"/>
    <w:pPr>
      <w:numPr>
        <w:numId w:val="1"/>
      </w:numPr>
    </w:pPr>
  </w:style>
  <w:style w:type="character" w:customStyle="1" w:styleId="Heading1Char">
    <w:name w:val="Heading 1 Char"/>
    <w:basedOn w:val="DefaultParagraphFont"/>
    <w:link w:val="Heading1"/>
    <w:uiPriority w:val="9"/>
    <w:rsid w:val="00F05D36"/>
    <w:rPr>
      <w:rFonts w:ascii="Arial Black" w:hAnsi="Arial Black"/>
      <w:caps/>
      <w:color w:val="464547" w:themeColor="text1"/>
      <w:sz w:val="28"/>
      <w:szCs w:val="28"/>
    </w:rPr>
  </w:style>
  <w:style w:type="character" w:customStyle="1" w:styleId="Heading2Char">
    <w:name w:val="Heading 2 Char"/>
    <w:basedOn w:val="DefaultParagraphFont"/>
    <w:link w:val="Heading2"/>
    <w:uiPriority w:val="9"/>
    <w:rsid w:val="00510FD6"/>
    <w:rPr>
      <w:rFonts w:ascii="Trebuchet MS" w:hAnsi="Trebuchet MS"/>
      <w:b/>
      <w:bCs/>
      <w:caps/>
      <w:color w:val="32B6CE" w:themeColor="accent2"/>
      <w:sz w:val="22"/>
      <w:szCs w:val="22"/>
    </w:rPr>
  </w:style>
  <w:style w:type="paragraph" w:styleId="ListParagraph">
    <w:name w:val="List Paragraph"/>
    <w:basedOn w:val="Normal"/>
    <w:uiPriority w:val="34"/>
    <w:qFormat/>
    <w:rsid w:val="00510FD6"/>
    <w:pPr>
      <w:ind w:left="720"/>
      <w:contextualSpacing/>
    </w:pPr>
    <w:rPr>
      <w:rFonts w:ascii="Trebuchet MS" w:hAnsi="Trebuchet MS"/>
      <w:color w:val="464547" w:themeColor="text1"/>
    </w:rPr>
  </w:style>
  <w:style w:type="paragraph" w:styleId="Footer">
    <w:name w:val="footer"/>
    <w:basedOn w:val="Normal"/>
    <w:link w:val="FooterChar"/>
    <w:uiPriority w:val="99"/>
    <w:unhideWhenUsed/>
    <w:rsid w:val="00510FD6"/>
    <w:pPr>
      <w:tabs>
        <w:tab w:val="center" w:pos="4320"/>
        <w:tab w:val="right" w:pos="8640"/>
      </w:tabs>
    </w:pPr>
  </w:style>
  <w:style w:type="character" w:customStyle="1" w:styleId="FooterChar">
    <w:name w:val="Footer Char"/>
    <w:basedOn w:val="DefaultParagraphFont"/>
    <w:link w:val="Footer"/>
    <w:uiPriority w:val="99"/>
    <w:rsid w:val="00510FD6"/>
  </w:style>
  <w:style w:type="character" w:styleId="PageNumber">
    <w:name w:val="page number"/>
    <w:basedOn w:val="DefaultParagraphFont"/>
    <w:uiPriority w:val="99"/>
    <w:semiHidden/>
    <w:unhideWhenUsed/>
    <w:rsid w:val="00510FD6"/>
  </w:style>
  <w:style w:type="paragraph" w:styleId="Header">
    <w:name w:val="header"/>
    <w:basedOn w:val="Normal"/>
    <w:link w:val="HeaderChar"/>
    <w:uiPriority w:val="99"/>
    <w:unhideWhenUsed/>
    <w:rsid w:val="00510FD6"/>
    <w:pPr>
      <w:tabs>
        <w:tab w:val="center" w:pos="4320"/>
        <w:tab w:val="right" w:pos="8640"/>
      </w:tabs>
    </w:pPr>
  </w:style>
  <w:style w:type="character" w:customStyle="1" w:styleId="HeaderChar">
    <w:name w:val="Header Char"/>
    <w:basedOn w:val="DefaultParagraphFont"/>
    <w:link w:val="Header"/>
    <w:uiPriority w:val="99"/>
    <w:rsid w:val="00510FD6"/>
  </w:style>
  <w:style w:type="paragraph" w:styleId="TOCHeading">
    <w:name w:val="TOC Heading"/>
    <w:basedOn w:val="Heading1"/>
    <w:next w:val="Normal"/>
    <w:uiPriority w:val="39"/>
    <w:unhideWhenUsed/>
    <w:qFormat/>
    <w:rsid w:val="00C954E3"/>
    <w:pPr>
      <w:keepNext/>
      <w:keepLines/>
      <w:spacing w:before="480" w:line="276" w:lineRule="auto"/>
      <w:outlineLvl w:val="9"/>
    </w:pPr>
    <w:rPr>
      <w:rFonts w:asciiTheme="majorHAnsi" w:eastAsiaTheme="majorEastAsia" w:hAnsiTheme="majorHAnsi" w:cstheme="majorBidi"/>
      <w:b/>
      <w:bCs/>
      <w:caps w:val="0"/>
      <w:color w:val="989898" w:themeColor="accent1" w:themeShade="BF"/>
    </w:rPr>
  </w:style>
  <w:style w:type="paragraph" w:styleId="TOC1">
    <w:name w:val="toc 1"/>
    <w:basedOn w:val="Normal"/>
    <w:next w:val="Normal"/>
    <w:autoRedefine/>
    <w:uiPriority w:val="39"/>
    <w:unhideWhenUsed/>
    <w:rsid w:val="00C3190C"/>
    <w:pPr>
      <w:spacing w:before="360"/>
    </w:pPr>
    <w:rPr>
      <w:rFonts w:asciiTheme="majorHAnsi" w:hAnsiTheme="majorHAnsi"/>
      <w:b/>
      <w:caps/>
      <w:sz w:val="24"/>
      <w:szCs w:val="24"/>
    </w:rPr>
  </w:style>
  <w:style w:type="paragraph" w:styleId="TOC2">
    <w:name w:val="toc 2"/>
    <w:basedOn w:val="Normal"/>
    <w:next w:val="Normal"/>
    <w:autoRedefine/>
    <w:uiPriority w:val="39"/>
    <w:unhideWhenUsed/>
    <w:rsid w:val="00C3190C"/>
    <w:pPr>
      <w:spacing w:before="240"/>
    </w:pPr>
    <w:rPr>
      <w:b/>
      <w:szCs w:val="20"/>
    </w:rPr>
  </w:style>
  <w:style w:type="paragraph" w:styleId="BalloonText">
    <w:name w:val="Balloon Text"/>
    <w:basedOn w:val="Normal"/>
    <w:link w:val="BalloonTextChar"/>
    <w:uiPriority w:val="99"/>
    <w:semiHidden/>
    <w:unhideWhenUsed/>
    <w:rsid w:val="00C954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54E3"/>
    <w:rPr>
      <w:rFonts w:ascii="Lucida Grande" w:hAnsi="Lucida Grande" w:cs="Lucida Grande"/>
      <w:sz w:val="18"/>
      <w:szCs w:val="18"/>
    </w:rPr>
  </w:style>
  <w:style w:type="paragraph" w:styleId="TOC3">
    <w:name w:val="toc 3"/>
    <w:basedOn w:val="Normal"/>
    <w:next w:val="Normal"/>
    <w:autoRedefine/>
    <w:uiPriority w:val="39"/>
    <w:unhideWhenUsed/>
    <w:rsid w:val="00C3190C"/>
    <w:pPr>
      <w:ind w:left="220"/>
    </w:pPr>
    <w:rPr>
      <w:szCs w:val="20"/>
    </w:rPr>
  </w:style>
  <w:style w:type="paragraph" w:styleId="TOC4">
    <w:name w:val="toc 4"/>
    <w:basedOn w:val="Normal"/>
    <w:next w:val="Normal"/>
    <w:autoRedefine/>
    <w:uiPriority w:val="39"/>
    <w:unhideWhenUsed/>
    <w:rsid w:val="00C954E3"/>
    <w:pPr>
      <w:ind w:left="440"/>
    </w:pPr>
    <w:rPr>
      <w:szCs w:val="20"/>
    </w:rPr>
  </w:style>
  <w:style w:type="paragraph" w:styleId="TOC5">
    <w:name w:val="toc 5"/>
    <w:basedOn w:val="Normal"/>
    <w:next w:val="Normal"/>
    <w:autoRedefine/>
    <w:uiPriority w:val="39"/>
    <w:unhideWhenUsed/>
    <w:rsid w:val="00C954E3"/>
    <w:pPr>
      <w:ind w:left="660"/>
    </w:pPr>
    <w:rPr>
      <w:szCs w:val="20"/>
    </w:rPr>
  </w:style>
  <w:style w:type="paragraph" w:styleId="TOC6">
    <w:name w:val="toc 6"/>
    <w:basedOn w:val="Normal"/>
    <w:next w:val="Normal"/>
    <w:autoRedefine/>
    <w:uiPriority w:val="39"/>
    <w:unhideWhenUsed/>
    <w:rsid w:val="00C954E3"/>
    <w:pPr>
      <w:ind w:left="880"/>
    </w:pPr>
    <w:rPr>
      <w:szCs w:val="20"/>
    </w:rPr>
  </w:style>
  <w:style w:type="paragraph" w:styleId="TOC7">
    <w:name w:val="toc 7"/>
    <w:basedOn w:val="Normal"/>
    <w:next w:val="Normal"/>
    <w:autoRedefine/>
    <w:uiPriority w:val="39"/>
    <w:unhideWhenUsed/>
    <w:rsid w:val="00C954E3"/>
    <w:pPr>
      <w:ind w:left="1100"/>
    </w:pPr>
    <w:rPr>
      <w:szCs w:val="20"/>
    </w:rPr>
  </w:style>
  <w:style w:type="paragraph" w:styleId="TOC8">
    <w:name w:val="toc 8"/>
    <w:basedOn w:val="Normal"/>
    <w:next w:val="Normal"/>
    <w:autoRedefine/>
    <w:uiPriority w:val="39"/>
    <w:unhideWhenUsed/>
    <w:rsid w:val="00C954E3"/>
    <w:pPr>
      <w:ind w:left="1320"/>
    </w:pPr>
    <w:rPr>
      <w:szCs w:val="20"/>
    </w:rPr>
  </w:style>
  <w:style w:type="paragraph" w:styleId="TOC9">
    <w:name w:val="toc 9"/>
    <w:basedOn w:val="Normal"/>
    <w:next w:val="Normal"/>
    <w:autoRedefine/>
    <w:uiPriority w:val="39"/>
    <w:unhideWhenUsed/>
    <w:rsid w:val="00C954E3"/>
    <w:pPr>
      <w:ind w:left="1540"/>
    </w:pPr>
    <w:rPr>
      <w:szCs w:val="20"/>
    </w:rPr>
  </w:style>
  <w:style w:type="paragraph" w:styleId="Title">
    <w:name w:val="Title"/>
    <w:basedOn w:val="Heading1"/>
    <w:next w:val="Normal"/>
    <w:link w:val="TitleChar"/>
    <w:autoRedefine/>
    <w:uiPriority w:val="10"/>
    <w:qFormat/>
    <w:rsid w:val="00C845AB"/>
    <w:pPr>
      <w:pBdr>
        <w:bottom w:val="single" w:sz="8" w:space="4" w:color="CCCCCC" w:themeColor="accent1"/>
      </w:pBdr>
      <w:spacing w:after="300"/>
      <w:contextualSpacing/>
    </w:pPr>
    <w:rPr>
      <w:rFonts w:eastAsiaTheme="majorEastAsia" w:cstheme="majorBidi"/>
      <w:spacing w:val="5"/>
      <w:kern w:val="28"/>
      <w:sz w:val="36"/>
      <w:szCs w:val="36"/>
    </w:rPr>
  </w:style>
  <w:style w:type="character" w:customStyle="1" w:styleId="TitleChar">
    <w:name w:val="Title Char"/>
    <w:basedOn w:val="DefaultParagraphFont"/>
    <w:link w:val="Title"/>
    <w:uiPriority w:val="10"/>
    <w:rsid w:val="00C845AB"/>
    <w:rPr>
      <w:rFonts w:ascii="Arial Black" w:eastAsiaTheme="majorEastAsia" w:hAnsi="Arial Black" w:cstheme="majorBidi"/>
      <w:caps/>
      <w:color w:val="464547" w:themeColor="text1"/>
      <w:spacing w:val="5"/>
      <w:kern w:val="28"/>
      <w:sz w:val="36"/>
      <w:szCs w:val="36"/>
    </w:rPr>
  </w:style>
  <w:style w:type="character" w:styleId="Hyperlink">
    <w:name w:val="Hyperlink"/>
    <w:basedOn w:val="DefaultParagraphFont"/>
    <w:uiPriority w:val="99"/>
    <w:unhideWhenUsed/>
    <w:rsid w:val="002B019B"/>
    <w:rPr>
      <w:color w:val="2CA8C3" w:themeColor="hyperlink"/>
      <w:u w:val="single"/>
    </w:rPr>
  </w:style>
  <w:style w:type="paragraph" w:styleId="NoSpacing">
    <w:name w:val="No Spacing"/>
    <w:qFormat/>
    <w:rsid w:val="00D9250A"/>
    <w:rPr>
      <w:rFonts w:ascii="Calibri" w:eastAsia="Calibri" w:hAnsi="Calibri" w:cs="Times New Roman"/>
      <w:sz w:val="22"/>
      <w:szCs w:val="22"/>
    </w:rPr>
  </w:style>
  <w:style w:type="character" w:customStyle="1" w:styleId="Heading3Char">
    <w:name w:val="Heading 3 Char"/>
    <w:basedOn w:val="DefaultParagraphFont"/>
    <w:link w:val="Heading3"/>
    <w:uiPriority w:val="9"/>
    <w:semiHidden/>
    <w:rsid w:val="00DB680A"/>
    <w:rPr>
      <w:rFonts w:asciiTheme="majorHAnsi" w:eastAsiaTheme="majorEastAsia" w:hAnsiTheme="majorHAnsi" w:cstheme="majorBidi"/>
      <w:color w:val="656565" w:themeColor="accent1" w:themeShade="7F"/>
    </w:rPr>
  </w:style>
  <w:style w:type="paragraph" w:customStyle="1" w:styleId="NormalVerdana">
    <w:name w:val="Normal + Verdana"/>
    <w:aliases w:val="10 pt"/>
    <w:basedOn w:val="Normal"/>
    <w:rsid w:val="00523E43"/>
    <w:pPr>
      <w:numPr>
        <w:numId w:val="28"/>
      </w:numPr>
      <w:jc w:val="both"/>
    </w:pPr>
    <w:rPr>
      <w:rFonts w:ascii="Verdana" w:eastAsia="Times New Roman" w:hAnsi="Verdana" w:cs="Times New Roman"/>
      <w:szCs w:val="20"/>
    </w:rPr>
  </w:style>
  <w:style w:type="character" w:styleId="Strong">
    <w:name w:val="Strong"/>
    <w:basedOn w:val="DefaultParagraphFont"/>
    <w:uiPriority w:val="22"/>
    <w:qFormat/>
    <w:rsid w:val="009E47BF"/>
    <w:rPr>
      <w:b/>
      <w:bCs/>
    </w:rPr>
  </w:style>
  <w:style w:type="character" w:styleId="UnresolvedMention">
    <w:name w:val="Unresolved Mention"/>
    <w:basedOn w:val="DefaultParagraphFont"/>
    <w:uiPriority w:val="99"/>
    <w:semiHidden/>
    <w:unhideWhenUsed/>
    <w:rsid w:val="00AE6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0930">
      <w:bodyDiv w:val="1"/>
      <w:marLeft w:val="0"/>
      <w:marRight w:val="0"/>
      <w:marTop w:val="0"/>
      <w:marBottom w:val="0"/>
      <w:divBdr>
        <w:top w:val="none" w:sz="0" w:space="0" w:color="auto"/>
        <w:left w:val="none" w:sz="0" w:space="0" w:color="auto"/>
        <w:bottom w:val="none" w:sz="0" w:space="0" w:color="auto"/>
        <w:right w:val="none" w:sz="0" w:space="0" w:color="auto"/>
      </w:divBdr>
    </w:div>
    <w:div w:id="64954200">
      <w:bodyDiv w:val="1"/>
      <w:marLeft w:val="0"/>
      <w:marRight w:val="0"/>
      <w:marTop w:val="0"/>
      <w:marBottom w:val="0"/>
      <w:divBdr>
        <w:top w:val="none" w:sz="0" w:space="0" w:color="auto"/>
        <w:left w:val="none" w:sz="0" w:space="0" w:color="auto"/>
        <w:bottom w:val="none" w:sz="0" w:space="0" w:color="auto"/>
        <w:right w:val="none" w:sz="0" w:space="0" w:color="auto"/>
      </w:divBdr>
    </w:div>
    <w:div w:id="86537385">
      <w:bodyDiv w:val="1"/>
      <w:marLeft w:val="0"/>
      <w:marRight w:val="0"/>
      <w:marTop w:val="0"/>
      <w:marBottom w:val="0"/>
      <w:divBdr>
        <w:top w:val="none" w:sz="0" w:space="0" w:color="auto"/>
        <w:left w:val="none" w:sz="0" w:space="0" w:color="auto"/>
        <w:bottom w:val="none" w:sz="0" w:space="0" w:color="auto"/>
        <w:right w:val="none" w:sz="0" w:space="0" w:color="auto"/>
      </w:divBdr>
    </w:div>
    <w:div w:id="97991832">
      <w:bodyDiv w:val="1"/>
      <w:marLeft w:val="0"/>
      <w:marRight w:val="0"/>
      <w:marTop w:val="0"/>
      <w:marBottom w:val="0"/>
      <w:divBdr>
        <w:top w:val="none" w:sz="0" w:space="0" w:color="auto"/>
        <w:left w:val="none" w:sz="0" w:space="0" w:color="auto"/>
        <w:bottom w:val="none" w:sz="0" w:space="0" w:color="auto"/>
        <w:right w:val="none" w:sz="0" w:space="0" w:color="auto"/>
      </w:divBdr>
    </w:div>
    <w:div w:id="132336896">
      <w:bodyDiv w:val="1"/>
      <w:marLeft w:val="0"/>
      <w:marRight w:val="0"/>
      <w:marTop w:val="0"/>
      <w:marBottom w:val="0"/>
      <w:divBdr>
        <w:top w:val="none" w:sz="0" w:space="0" w:color="auto"/>
        <w:left w:val="none" w:sz="0" w:space="0" w:color="auto"/>
        <w:bottom w:val="none" w:sz="0" w:space="0" w:color="auto"/>
        <w:right w:val="none" w:sz="0" w:space="0" w:color="auto"/>
      </w:divBdr>
    </w:div>
    <w:div w:id="198443734">
      <w:bodyDiv w:val="1"/>
      <w:marLeft w:val="0"/>
      <w:marRight w:val="0"/>
      <w:marTop w:val="0"/>
      <w:marBottom w:val="0"/>
      <w:divBdr>
        <w:top w:val="none" w:sz="0" w:space="0" w:color="auto"/>
        <w:left w:val="none" w:sz="0" w:space="0" w:color="auto"/>
        <w:bottom w:val="none" w:sz="0" w:space="0" w:color="auto"/>
        <w:right w:val="none" w:sz="0" w:space="0" w:color="auto"/>
      </w:divBdr>
    </w:div>
    <w:div w:id="217398141">
      <w:bodyDiv w:val="1"/>
      <w:marLeft w:val="0"/>
      <w:marRight w:val="0"/>
      <w:marTop w:val="0"/>
      <w:marBottom w:val="0"/>
      <w:divBdr>
        <w:top w:val="none" w:sz="0" w:space="0" w:color="auto"/>
        <w:left w:val="none" w:sz="0" w:space="0" w:color="auto"/>
        <w:bottom w:val="none" w:sz="0" w:space="0" w:color="auto"/>
        <w:right w:val="none" w:sz="0" w:space="0" w:color="auto"/>
      </w:divBdr>
    </w:div>
    <w:div w:id="223879926">
      <w:bodyDiv w:val="1"/>
      <w:marLeft w:val="0"/>
      <w:marRight w:val="0"/>
      <w:marTop w:val="0"/>
      <w:marBottom w:val="0"/>
      <w:divBdr>
        <w:top w:val="none" w:sz="0" w:space="0" w:color="auto"/>
        <w:left w:val="none" w:sz="0" w:space="0" w:color="auto"/>
        <w:bottom w:val="none" w:sz="0" w:space="0" w:color="auto"/>
        <w:right w:val="none" w:sz="0" w:space="0" w:color="auto"/>
      </w:divBdr>
    </w:div>
    <w:div w:id="259918397">
      <w:bodyDiv w:val="1"/>
      <w:marLeft w:val="0"/>
      <w:marRight w:val="0"/>
      <w:marTop w:val="0"/>
      <w:marBottom w:val="0"/>
      <w:divBdr>
        <w:top w:val="none" w:sz="0" w:space="0" w:color="auto"/>
        <w:left w:val="none" w:sz="0" w:space="0" w:color="auto"/>
        <w:bottom w:val="none" w:sz="0" w:space="0" w:color="auto"/>
        <w:right w:val="none" w:sz="0" w:space="0" w:color="auto"/>
      </w:divBdr>
    </w:div>
    <w:div w:id="271014938">
      <w:bodyDiv w:val="1"/>
      <w:marLeft w:val="0"/>
      <w:marRight w:val="0"/>
      <w:marTop w:val="0"/>
      <w:marBottom w:val="0"/>
      <w:divBdr>
        <w:top w:val="none" w:sz="0" w:space="0" w:color="auto"/>
        <w:left w:val="none" w:sz="0" w:space="0" w:color="auto"/>
        <w:bottom w:val="none" w:sz="0" w:space="0" w:color="auto"/>
        <w:right w:val="none" w:sz="0" w:space="0" w:color="auto"/>
      </w:divBdr>
    </w:div>
    <w:div w:id="293563247">
      <w:bodyDiv w:val="1"/>
      <w:marLeft w:val="0"/>
      <w:marRight w:val="0"/>
      <w:marTop w:val="0"/>
      <w:marBottom w:val="0"/>
      <w:divBdr>
        <w:top w:val="none" w:sz="0" w:space="0" w:color="auto"/>
        <w:left w:val="none" w:sz="0" w:space="0" w:color="auto"/>
        <w:bottom w:val="none" w:sz="0" w:space="0" w:color="auto"/>
        <w:right w:val="none" w:sz="0" w:space="0" w:color="auto"/>
      </w:divBdr>
    </w:div>
    <w:div w:id="299190273">
      <w:bodyDiv w:val="1"/>
      <w:marLeft w:val="0"/>
      <w:marRight w:val="0"/>
      <w:marTop w:val="0"/>
      <w:marBottom w:val="0"/>
      <w:divBdr>
        <w:top w:val="none" w:sz="0" w:space="0" w:color="auto"/>
        <w:left w:val="none" w:sz="0" w:space="0" w:color="auto"/>
        <w:bottom w:val="none" w:sz="0" w:space="0" w:color="auto"/>
        <w:right w:val="none" w:sz="0" w:space="0" w:color="auto"/>
      </w:divBdr>
    </w:div>
    <w:div w:id="353118688">
      <w:bodyDiv w:val="1"/>
      <w:marLeft w:val="0"/>
      <w:marRight w:val="0"/>
      <w:marTop w:val="0"/>
      <w:marBottom w:val="0"/>
      <w:divBdr>
        <w:top w:val="none" w:sz="0" w:space="0" w:color="auto"/>
        <w:left w:val="none" w:sz="0" w:space="0" w:color="auto"/>
        <w:bottom w:val="none" w:sz="0" w:space="0" w:color="auto"/>
        <w:right w:val="none" w:sz="0" w:space="0" w:color="auto"/>
      </w:divBdr>
    </w:div>
    <w:div w:id="476799519">
      <w:bodyDiv w:val="1"/>
      <w:marLeft w:val="0"/>
      <w:marRight w:val="0"/>
      <w:marTop w:val="0"/>
      <w:marBottom w:val="0"/>
      <w:divBdr>
        <w:top w:val="none" w:sz="0" w:space="0" w:color="auto"/>
        <w:left w:val="none" w:sz="0" w:space="0" w:color="auto"/>
        <w:bottom w:val="none" w:sz="0" w:space="0" w:color="auto"/>
        <w:right w:val="none" w:sz="0" w:space="0" w:color="auto"/>
      </w:divBdr>
    </w:div>
    <w:div w:id="500320660">
      <w:bodyDiv w:val="1"/>
      <w:marLeft w:val="0"/>
      <w:marRight w:val="0"/>
      <w:marTop w:val="0"/>
      <w:marBottom w:val="0"/>
      <w:divBdr>
        <w:top w:val="none" w:sz="0" w:space="0" w:color="auto"/>
        <w:left w:val="none" w:sz="0" w:space="0" w:color="auto"/>
        <w:bottom w:val="none" w:sz="0" w:space="0" w:color="auto"/>
        <w:right w:val="none" w:sz="0" w:space="0" w:color="auto"/>
      </w:divBdr>
    </w:div>
    <w:div w:id="554849475">
      <w:bodyDiv w:val="1"/>
      <w:marLeft w:val="0"/>
      <w:marRight w:val="0"/>
      <w:marTop w:val="0"/>
      <w:marBottom w:val="0"/>
      <w:divBdr>
        <w:top w:val="none" w:sz="0" w:space="0" w:color="auto"/>
        <w:left w:val="none" w:sz="0" w:space="0" w:color="auto"/>
        <w:bottom w:val="none" w:sz="0" w:space="0" w:color="auto"/>
        <w:right w:val="none" w:sz="0" w:space="0" w:color="auto"/>
      </w:divBdr>
    </w:div>
    <w:div w:id="564725137">
      <w:bodyDiv w:val="1"/>
      <w:marLeft w:val="0"/>
      <w:marRight w:val="0"/>
      <w:marTop w:val="0"/>
      <w:marBottom w:val="0"/>
      <w:divBdr>
        <w:top w:val="none" w:sz="0" w:space="0" w:color="auto"/>
        <w:left w:val="none" w:sz="0" w:space="0" w:color="auto"/>
        <w:bottom w:val="none" w:sz="0" w:space="0" w:color="auto"/>
        <w:right w:val="none" w:sz="0" w:space="0" w:color="auto"/>
      </w:divBdr>
    </w:div>
    <w:div w:id="599680846">
      <w:bodyDiv w:val="1"/>
      <w:marLeft w:val="0"/>
      <w:marRight w:val="0"/>
      <w:marTop w:val="0"/>
      <w:marBottom w:val="0"/>
      <w:divBdr>
        <w:top w:val="none" w:sz="0" w:space="0" w:color="auto"/>
        <w:left w:val="none" w:sz="0" w:space="0" w:color="auto"/>
        <w:bottom w:val="none" w:sz="0" w:space="0" w:color="auto"/>
        <w:right w:val="none" w:sz="0" w:space="0" w:color="auto"/>
      </w:divBdr>
    </w:div>
    <w:div w:id="642387511">
      <w:bodyDiv w:val="1"/>
      <w:marLeft w:val="0"/>
      <w:marRight w:val="0"/>
      <w:marTop w:val="0"/>
      <w:marBottom w:val="0"/>
      <w:divBdr>
        <w:top w:val="none" w:sz="0" w:space="0" w:color="auto"/>
        <w:left w:val="none" w:sz="0" w:space="0" w:color="auto"/>
        <w:bottom w:val="none" w:sz="0" w:space="0" w:color="auto"/>
        <w:right w:val="none" w:sz="0" w:space="0" w:color="auto"/>
      </w:divBdr>
    </w:div>
    <w:div w:id="676352000">
      <w:bodyDiv w:val="1"/>
      <w:marLeft w:val="0"/>
      <w:marRight w:val="0"/>
      <w:marTop w:val="0"/>
      <w:marBottom w:val="0"/>
      <w:divBdr>
        <w:top w:val="none" w:sz="0" w:space="0" w:color="auto"/>
        <w:left w:val="none" w:sz="0" w:space="0" w:color="auto"/>
        <w:bottom w:val="none" w:sz="0" w:space="0" w:color="auto"/>
        <w:right w:val="none" w:sz="0" w:space="0" w:color="auto"/>
      </w:divBdr>
    </w:div>
    <w:div w:id="689719375">
      <w:bodyDiv w:val="1"/>
      <w:marLeft w:val="0"/>
      <w:marRight w:val="0"/>
      <w:marTop w:val="0"/>
      <w:marBottom w:val="0"/>
      <w:divBdr>
        <w:top w:val="none" w:sz="0" w:space="0" w:color="auto"/>
        <w:left w:val="none" w:sz="0" w:space="0" w:color="auto"/>
        <w:bottom w:val="none" w:sz="0" w:space="0" w:color="auto"/>
        <w:right w:val="none" w:sz="0" w:space="0" w:color="auto"/>
      </w:divBdr>
    </w:div>
    <w:div w:id="726758431">
      <w:bodyDiv w:val="1"/>
      <w:marLeft w:val="0"/>
      <w:marRight w:val="0"/>
      <w:marTop w:val="0"/>
      <w:marBottom w:val="0"/>
      <w:divBdr>
        <w:top w:val="none" w:sz="0" w:space="0" w:color="auto"/>
        <w:left w:val="none" w:sz="0" w:space="0" w:color="auto"/>
        <w:bottom w:val="none" w:sz="0" w:space="0" w:color="auto"/>
        <w:right w:val="none" w:sz="0" w:space="0" w:color="auto"/>
      </w:divBdr>
    </w:div>
    <w:div w:id="790785658">
      <w:bodyDiv w:val="1"/>
      <w:marLeft w:val="0"/>
      <w:marRight w:val="0"/>
      <w:marTop w:val="0"/>
      <w:marBottom w:val="0"/>
      <w:divBdr>
        <w:top w:val="none" w:sz="0" w:space="0" w:color="auto"/>
        <w:left w:val="none" w:sz="0" w:space="0" w:color="auto"/>
        <w:bottom w:val="none" w:sz="0" w:space="0" w:color="auto"/>
        <w:right w:val="none" w:sz="0" w:space="0" w:color="auto"/>
      </w:divBdr>
    </w:div>
    <w:div w:id="861482239">
      <w:bodyDiv w:val="1"/>
      <w:marLeft w:val="0"/>
      <w:marRight w:val="0"/>
      <w:marTop w:val="0"/>
      <w:marBottom w:val="0"/>
      <w:divBdr>
        <w:top w:val="none" w:sz="0" w:space="0" w:color="auto"/>
        <w:left w:val="none" w:sz="0" w:space="0" w:color="auto"/>
        <w:bottom w:val="none" w:sz="0" w:space="0" w:color="auto"/>
        <w:right w:val="none" w:sz="0" w:space="0" w:color="auto"/>
      </w:divBdr>
    </w:div>
    <w:div w:id="908226667">
      <w:bodyDiv w:val="1"/>
      <w:marLeft w:val="0"/>
      <w:marRight w:val="0"/>
      <w:marTop w:val="0"/>
      <w:marBottom w:val="0"/>
      <w:divBdr>
        <w:top w:val="none" w:sz="0" w:space="0" w:color="auto"/>
        <w:left w:val="none" w:sz="0" w:space="0" w:color="auto"/>
        <w:bottom w:val="none" w:sz="0" w:space="0" w:color="auto"/>
        <w:right w:val="none" w:sz="0" w:space="0" w:color="auto"/>
      </w:divBdr>
    </w:div>
    <w:div w:id="908227745">
      <w:bodyDiv w:val="1"/>
      <w:marLeft w:val="0"/>
      <w:marRight w:val="0"/>
      <w:marTop w:val="0"/>
      <w:marBottom w:val="0"/>
      <w:divBdr>
        <w:top w:val="none" w:sz="0" w:space="0" w:color="auto"/>
        <w:left w:val="none" w:sz="0" w:space="0" w:color="auto"/>
        <w:bottom w:val="none" w:sz="0" w:space="0" w:color="auto"/>
        <w:right w:val="none" w:sz="0" w:space="0" w:color="auto"/>
      </w:divBdr>
    </w:div>
    <w:div w:id="957444974">
      <w:bodyDiv w:val="1"/>
      <w:marLeft w:val="0"/>
      <w:marRight w:val="0"/>
      <w:marTop w:val="0"/>
      <w:marBottom w:val="0"/>
      <w:divBdr>
        <w:top w:val="none" w:sz="0" w:space="0" w:color="auto"/>
        <w:left w:val="none" w:sz="0" w:space="0" w:color="auto"/>
        <w:bottom w:val="none" w:sz="0" w:space="0" w:color="auto"/>
        <w:right w:val="none" w:sz="0" w:space="0" w:color="auto"/>
      </w:divBdr>
    </w:div>
    <w:div w:id="973633306">
      <w:bodyDiv w:val="1"/>
      <w:marLeft w:val="0"/>
      <w:marRight w:val="0"/>
      <w:marTop w:val="0"/>
      <w:marBottom w:val="0"/>
      <w:divBdr>
        <w:top w:val="none" w:sz="0" w:space="0" w:color="auto"/>
        <w:left w:val="none" w:sz="0" w:space="0" w:color="auto"/>
        <w:bottom w:val="none" w:sz="0" w:space="0" w:color="auto"/>
        <w:right w:val="none" w:sz="0" w:space="0" w:color="auto"/>
      </w:divBdr>
    </w:div>
    <w:div w:id="980617003">
      <w:bodyDiv w:val="1"/>
      <w:marLeft w:val="0"/>
      <w:marRight w:val="0"/>
      <w:marTop w:val="0"/>
      <w:marBottom w:val="0"/>
      <w:divBdr>
        <w:top w:val="none" w:sz="0" w:space="0" w:color="auto"/>
        <w:left w:val="none" w:sz="0" w:space="0" w:color="auto"/>
        <w:bottom w:val="none" w:sz="0" w:space="0" w:color="auto"/>
        <w:right w:val="none" w:sz="0" w:space="0" w:color="auto"/>
      </w:divBdr>
    </w:div>
    <w:div w:id="1040016246">
      <w:bodyDiv w:val="1"/>
      <w:marLeft w:val="0"/>
      <w:marRight w:val="0"/>
      <w:marTop w:val="0"/>
      <w:marBottom w:val="0"/>
      <w:divBdr>
        <w:top w:val="none" w:sz="0" w:space="0" w:color="auto"/>
        <w:left w:val="none" w:sz="0" w:space="0" w:color="auto"/>
        <w:bottom w:val="none" w:sz="0" w:space="0" w:color="auto"/>
        <w:right w:val="none" w:sz="0" w:space="0" w:color="auto"/>
      </w:divBdr>
    </w:div>
    <w:div w:id="1051810179">
      <w:bodyDiv w:val="1"/>
      <w:marLeft w:val="0"/>
      <w:marRight w:val="0"/>
      <w:marTop w:val="0"/>
      <w:marBottom w:val="0"/>
      <w:divBdr>
        <w:top w:val="none" w:sz="0" w:space="0" w:color="auto"/>
        <w:left w:val="none" w:sz="0" w:space="0" w:color="auto"/>
        <w:bottom w:val="none" w:sz="0" w:space="0" w:color="auto"/>
        <w:right w:val="none" w:sz="0" w:space="0" w:color="auto"/>
      </w:divBdr>
    </w:div>
    <w:div w:id="1081679783">
      <w:bodyDiv w:val="1"/>
      <w:marLeft w:val="0"/>
      <w:marRight w:val="0"/>
      <w:marTop w:val="0"/>
      <w:marBottom w:val="0"/>
      <w:divBdr>
        <w:top w:val="none" w:sz="0" w:space="0" w:color="auto"/>
        <w:left w:val="none" w:sz="0" w:space="0" w:color="auto"/>
        <w:bottom w:val="none" w:sz="0" w:space="0" w:color="auto"/>
        <w:right w:val="none" w:sz="0" w:space="0" w:color="auto"/>
      </w:divBdr>
    </w:div>
    <w:div w:id="1105030915">
      <w:bodyDiv w:val="1"/>
      <w:marLeft w:val="0"/>
      <w:marRight w:val="0"/>
      <w:marTop w:val="0"/>
      <w:marBottom w:val="0"/>
      <w:divBdr>
        <w:top w:val="none" w:sz="0" w:space="0" w:color="auto"/>
        <w:left w:val="none" w:sz="0" w:space="0" w:color="auto"/>
        <w:bottom w:val="none" w:sz="0" w:space="0" w:color="auto"/>
        <w:right w:val="none" w:sz="0" w:space="0" w:color="auto"/>
      </w:divBdr>
    </w:div>
    <w:div w:id="1114860247">
      <w:bodyDiv w:val="1"/>
      <w:marLeft w:val="0"/>
      <w:marRight w:val="0"/>
      <w:marTop w:val="0"/>
      <w:marBottom w:val="0"/>
      <w:divBdr>
        <w:top w:val="none" w:sz="0" w:space="0" w:color="auto"/>
        <w:left w:val="none" w:sz="0" w:space="0" w:color="auto"/>
        <w:bottom w:val="none" w:sz="0" w:space="0" w:color="auto"/>
        <w:right w:val="none" w:sz="0" w:space="0" w:color="auto"/>
      </w:divBdr>
    </w:div>
    <w:div w:id="1115831293">
      <w:bodyDiv w:val="1"/>
      <w:marLeft w:val="0"/>
      <w:marRight w:val="0"/>
      <w:marTop w:val="0"/>
      <w:marBottom w:val="0"/>
      <w:divBdr>
        <w:top w:val="none" w:sz="0" w:space="0" w:color="auto"/>
        <w:left w:val="none" w:sz="0" w:space="0" w:color="auto"/>
        <w:bottom w:val="none" w:sz="0" w:space="0" w:color="auto"/>
        <w:right w:val="none" w:sz="0" w:space="0" w:color="auto"/>
      </w:divBdr>
    </w:div>
    <w:div w:id="1139302060">
      <w:bodyDiv w:val="1"/>
      <w:marLeft w:val="0"/>
      <w:marRight w:val="0"/>
      <w:marTop w:val="0"/>
      <w:marBottom w:val="0"/>
      <w:divBdr>
        <w:top w:val="none" w:sz="0" w:space="0" w:color="auto"/>
        <w:left w:val="none" w:sz="0" w:space="0" w:color="auto"/>
        <w:bottom w:val="none" w:sz="0" w:space="0" w:color="auto"/>
        <w:right w:val="none" w:sz="0" w:space="0" w:color="auto"/>
      </w:divBdr>
    </w:div>
    <w:div w:id="1153830831">
      <w:bodyDiv w:val="1"/>
      <w:marLeft w:val="0"/>
      <w:marRight w:val="0"/>
      <w:marTop w:val="0"/>
      <w:marBottom w:val="0"/>
      <w:divBdr>
        <w:top w:val="none" w:sz="0" w:space="0" w:color="auto"/>
        <w:left w:val="none" w:sz="0" w:space="0" w:color="auto"/>
        <w:bottom w:val="none" w:sz="0" w:space="0" w:color="auto"/>
        <w:right w:val="none" w:sz="0" w:space="0" w:color="auto"/>
      </w:divBdr>
    </w:div>
    <w:div w:id="1154876379">
      <w:bodyDiv w:val="1"/>
      <w:marLeft w:val="0"/>
      <w:marRight w:val="0"/>
      <w:marTop w:val="0"/>
      <w:marBottom w:val="0"/>
      <w:divBdr>
        <w:top w:val="none" w:sz="0" w:space="0" w:color="auto"/>
        <w:left w:val="none" w:sz="0" w:space="0" w:color="auto"/>
        <w:bottom w:val="none" w:sz="0" w:space="0" w:color="auto"/>
        <w:right w:val="none" w:sz="0" w:space="0" w:color="auto"/>
      </w:divBdr>
    </w:div>
    <w:div w:id="1164737029">
      <w:bodyDiv w:val="1"/>
      <w:marLeft w:val="0"/>
      <w:marRight w:val="0"/>
      <w:marTop w:val="0"/>
      <w:marBottom w:val="0"/>
      <w:divBdr>
        <w:top w:val="none" w:sz="0" w:space="0" w:color="auto"/>
        <w:left w:val="none" w:sz="0" w:space="0" w:color="auto"/>
        <w:bottom w:val="none" w:sz="0" w:space="0" w:color="auto"/>
        <w:right w:val="none" w:sz="0" w:space="0" w:color="auto"/>
      </w:divBdr>
    </w:div>
    <w:div w:id="1171261570">
      <w:bodyDiv w:val="1"/>
      <w:marLeft w:val="0"/>
      <w:marRight w:val="0"/>
      <w:marTop w:val="0"/>
      <w:marBottom w:val="0"/>
      <w:divBdr>
        <w:top w:val="none" w:sz="0" w:space="0" w:color="auto"/>
        <w:left w:val="none" w:sz="0" w:space="0" w:color="auto"/>
        <w:bottom w:val="none" w:sz="0" w:space="0" w:color="auto"/>
        <w:right w:val="none" w:sz="0" w:space="0" w:color="auto"/>
      </w:divBdr>
    </w:div>
    <w:div w:id="1212033289">
      <w:bodyDiv w:val="1"/>
      <w:marLeft w:val="0"/>
      <w:marRight w:val="0"/>
      <w:marTop w:val="0"/>
      <w:marBottom w:val="0"/>
      <w:divBdr>
        <w:top w:val="none" w:sz="0" w:space="0" w:color="auto"/>
        <w:left w:val="none" w:sz="0" w:space="0" w:color="auto"/>
        <w:bottom w:val="none" w:sz="0" w:space="0" w:color="auto"/>
        <w:right w:val="none" w:sz="0" w:space="0" w:color="auto"/>
      </w:divBdr>
    </w:div>
    <w:div w:id="1225488621">
      <w:bodyDiv w:val="1"/>
      <w:marLeft w:val="0"/>
      <w:marRight w:val="0"/>
      <w:marTop w:val="0"/>
      <w:marBottom w:val="0"/>
      <w:divBdr>
        <w:top w:val="none" w:sz="0" w:space="0" w:color="auto"/>
        <w:left w:val="none" w:sz="0" w:space="0" w:color="auto"/>
        <w:bottom w:val="none" w:sz="0" w:space="0" w:color="auto"/>
        <w:right w:val="none" w:sz="0" w:space="0" w:color="auto"/>
      </w:divBdr>
    </w:div>
    <w:div w:id="1253928512">
      <w:bodyDiv w:val="1"/>
      <w:marLeft w:val="0"/>
      <w:marRight w:val="0"/>
      <w:marTop w:val="0"/>
      <w:marBottom w:val="0"/>
      <w:divBdr>
        <w:top w:val="none" w:sz="0" w:space="0" w:color="auto"/>
        <w:left w:val="none" w:sz="0" w:space="0" w:color="auto"/>
        <w:bottom w:val="none" w:sz="0" w:space="0" w:color="auto"/>
        <w:right w:val="none" w:sz="0" w:space="0" w:color="auto"/>
      </w:divBdr>
    </w:div>
    <w:div w:id="1296914037">
      <w:bodyDiv w:val="1"/>
      <w:marLeft w:val="0"/>
      <w:marRight w:val="0"/>
      <w:marTop w:val="0"/>
      <w:marBottom w:val="0"/>
      <w:divBdr>
        <w:top w:val="none" w:sz="0" w:space="0" w:color="auto"/>
        <w:left w:val="none" w:sz="0" w:space="0" w:color="auto"/>
        <w:bottom w:val="none" w:sz="0" w:space="0" w:color="auto"/>
        <w:right w:val="none" w:sz="0" w:space="0" w:color="auto"/>
      </w:divBdr>
    </w:div>
    <w:div w:id="1343047839">
      <w:bodyDiv w:val="1"/>
      <w:marLeft w:val="0"/>
      <w:marRight w:val="0"/>
      <w:marTop w:val="0"/>
      <w:marBottom w:val="0"/>
      <w:divBdr>
        <w:top w:val="none" w:sz="0" w:space="0" w:color="auto"/>
        <w:left w:val="none" w:sz="0" w:space="0" w:color="auto"/>
        <w:bottom w:val="none" w:sz="0" w:space="0" w:color="auto"/>
        <w:right w:val="none" w:sz="0" w:space="0" w:color="auto"/>
      </w:divBdr>
    </w:div>
    <w:div w:id="1353610636">
      <w:bodyDiv w:val="1"/>
      <w:marLeft w:val="0"/>
      <w:marRight w:val="0"/>
      <w:marTop w:val="0"/>
      <w:marBottom w:val="0"/>
      <w:divBdr>
        <w:top w:val="none" w:sz="0" w:space="0" w:color="auto"/>
        <w:left w:val="none" w:sz="0" w:space="0" w:color="auto"/>
        <w:bottom w:val="none" w:sz="0" w:space="0" w:color="auto"/>
        <w:right w:val="none" w:sz="0" w:space="0" w:color="auto"/>
      </w:divBdr>
    </w:div>
    <w:div w:id="1391805624">
      <w:bodyDiv w:val="1"/>
      <w:marLeft w:val="0"/>
      <w:marRight w:val="0"/>
      <w:marTop w:val="0"/>
      <w:marBottom w:val="0"/>
      <w:divBdr>
        <w:top w:val="none" w:sz="0" w:space="0" w:color="auto"/>
        <w:left w:val="none" w:sz="0" w:space="0" w:color="auto"/>
        <w:bottom w:val="none" w:sz="0" w:space="0" w:color="auto"/>
        <w:right w:val="none" w:sz="0" w:space="0" w:color="auto"/>
      </w:divBdr>
    </w:div>
    <w:div w:id="1417243906">
      <w:bodyDiv w:val="1"/>
      <w:marLeft w:val="0"/>
      <w:marRight w:val="0"/>
      <w:marTop w:val="0"/>
      <w:marBottom w:val="0"/>
      <w:divBdr>
        <w:top w:val="none" w:sz="0" w:space="0" w:color="auto"/>
        <w:left w:val="none" w:sz="0" w:space="0" w:color="auto"/>
        <w:bottom w:val="none" w:sz="0" w:space="0" w:color="auto"/>
        <w:right w:val="none" w:sz="0" w:space="0" w:color="auto"/>
      </w:divBdr>
    </w:div>
    <w:div w:id="1440447891">
      <w:bodyDiv w:val="1"/>
      <w:marLeft w:val="0"/>
      <w:marRight w:val="0"/>
      <w:marTop w:val="0"/>
      <w:marBottom w:val="0"/>
      <w:divBdr>
        <w:top w:val="none" w:sz="0" w:space="0" w:color="auto"/>
        <w:left w:val="none" w:sz="0" w:space="0" w:color="auto"/>
        <w:bottom w:val="none" w:sz="0" w:space="0" w:color="auto"/>
        <w:right w:val="none" w:sz="0" w:space="0" w:color="auto"/>
      </w:divBdr>
    </w:div>
    <w:div w:id="1447582975">
      <w:bodyDiv w:val="1"/>
      <w:marLeft w:val="0"/>
      <w:marRight w:val="0"/>
      <w:marTop w:val="0"/>
      <w:marBottom w:val="0"/>
      <w:divBdr>
        <w:top w:val="none" w:sz="0" w:space="0" w:color="auto"/>
        <w:left w:val="none" w:sz="0" w:space="0" w:color="auto"/>
        <w:bottom w:val="none" w:sz="0" w:space="0" w:color="auto"/>
        <w:right w:val="none" w:sz="0" w:space="0" w:color="auto"/>
      </w:divBdr>
    </w:div>
    <w:div w:id="1504978797">
      <w:bodyDiv w:val="1"/>
      <w:marLeft w:val="0"/>
      <w:marRight w:val="0"/>
      <w:marTop w:val="0"/>
      <w:marBottom w:val="0"/>
      <w:divBdr>
        <w:top w:val="none" w:sz="0" w:space="0" w:color="auto"/>
        <w:left w:val="none" w:sz="0" w:space="0" w:color="auto"/>
        <w:bottom w:val="none" w:sz="0" w:space="0" w:color="auto"/>
        <w:right w:val="none" w:sz="0" w:space="0" w:color="auto"/>
      </w:divBdr>
    </w:div>
    <w:div w:id="1510409064">
      <w:bodyDiv w:val="1"/>
      <w:marLeft w:val="0"/>
      <w:marRight w:val="0"/>
      <w:marTop w:val="0"/>
      <w:marBottom w:val="0"/>
      <w:divBdr>
        <w:top w:val="none" w:sz="0" w:space="0" w:color="auto"/>
        <w:left w:val="none" w:sz="0" w:space="0" w:color="auto"/>
        <w:bottom w:val="none" w:sz="0" w:space="0" w:color="auto"/>
        <w:right w:val="none" w:sz="0" w:space="0" w:color="auto"/>
      </w:divBdr>
    </w:div>
    <w:div w:id="1512328527">
      <w:bodyDiv w:val="1"/>
      <w:marLeft w:val="0"/>
      <w:marRight w:val="0"/>
      <w:marTop w:val="0"/>
      <w:marBottom w:val="0"/>
      <w:divBdr>
        <w:top w:val="none" w:sz="0" w:space="0" w:color="auto"/>
        <w:left w:val="none" w:sz="0" w:space="0" w:color="auto"/>
        <w:bottom w:val="none" w:sz="0" w:space="0" w:color="auto"/>
        <w:right w:val="none" w:sz="0" w:space="0" w:color="auto"/>
      </w:divBdr>
    </w:div>
    <w:div w:id="1546406040">
      <w:bodyDiv w:val="1"/>
      <w:marLeft w:val="0"/>
      <w:marRight w:val="0"/>
      <w:marTop w:val="0"/>
      <w:marBottom w:val="0"/>
      <w:divBdr>
        <w:top w:val="none" w:sz="0" w:space="0" w:color="auto"/>
        <w:left w:val="none" w:sz="0" w:space="0" w:color="auto"/>
        <w:bottom w:val="none" w:sz="0" w:space="0" w:color="auto"/>
        <w:right w:val="none" w:sz="0" w:space="0" w:color="auto"/>
      </w:divBdr>
    </w:div>
    <w:div w:id="1601526828">
      <w:bodyDiv w:val="1"/>
      <w:marLeft w:val="0"/>
      <w:marRight w:val="0"/>
      <w:marTop w:val="0"/>
      <w:marBottom w:val="0"/>
      <w:divBdr>
        <w:top w:val="none" w:sz="0" w:space="0" w:color="auto"/>
        <w:left w:val="none" w:sz="0" w:space="0" w:color="auto"/>
        <w:bottom w:val="none" w:sz="0" w:space="0" w:color="auto"/>
        <w:right w:val="none" w:sz="0" w:space="0" w:color="auto"/>
      </w:divBdr>
    </w:div>
    <w:div w:id="1660234902">
      <w:bodyDiv w:val="1"/>
      <w:marLeft w:val="0"/>
      <w:marRight w:val="0"/>
      <w:marTop w:val="0"/>
      <w:marBottom w:val="0"/>
      <w:divBdr>
        <w:top w:val="none" w:sz="0" w:space="0" w:color="auto"/>
        <w:left w:val="none" w:sz="0" w:space="0" w:color="auto"/>
        <w:bottom w:val="none" w:sz="0" w:space="0" w:color="auto"/>
        <w:right w:val="none" w:sz="0" w:space="0" w:color="auto"/>
      </w:divBdr>
    </w:div>
    <w:div w:id="1692490095">
      <w:bodyDiv w:val="1"/>
      <w:marLeft w:val="0"/>
      <w:marRight w:val="0"/>
      <w:marTop w:val="0"/>
      <w:marBottom w:val="0"/>
      <w:divBdr>
        <w:top w:val="none" w:sz="0" w:space="0" w:color="auto"/>
        <w:left w:val="none" w:sz="0" w:space="0" w:color="auto"/>
        <w:bottom w:val="none" w:sz="0" w:space="0" w:color="auto"/>
        <w:right w:val="none" w:sz="0" w:space="0" w:color="auto"/>
      </w:divBdr>
    </w:div>
    <w:div w:id="1705908951">
      <w:bodyDiv w:val="1"/>
      <w:marLeft w:val="0"/>
      <w:marRight w:val="0"/>
      <w:marTop w:val="0"/>
      <w:marBottom w:val="0"/>
      <w:divBdr>
        <w:top w:val="none" w:sz="0" w:space="0" w:color="auto"/>
        <w:left w:val="none" w:sz="0" w:space="0" w:color="auto"/>
        <w:bottom w:val="none" w:sz="0" w:space="0" w:color="auto"/>
        <w:right w:val="none" w:sz="0" w:space="0" w:color="auto"/>
      </w:divBdr>
    </w:div>
    <w:div w:id="1706834273">
      <w:bodyDiv w:val="1"/>
      <w:marLeft w:val="0"/>
      <w:marRight w:val="0"/>
      <w:marTop w:val="0"/>
      <w:marBottom w:val="0"/>
      <w:divBdr>
        <w:top w:val="none" w:sz="0" w:space="0" w:color="auto"/>
        <w:left w:val="none" w:sz="0" w:space="0" w:color="auto"/>
        <w:bottom w:val="none" w:sz="0" w:space="0" w:color="auto"/>
        <w:right w:val="none" w:sz="0" w:space="0" w:color="auto"/>
      </w:divBdr>
    </w:div>
    <w:div w:id="1710833951">
      <w:bodyDiv w:val="1"/>
      <w:marLeft w:val="0"/>
      <w:marRight w:val="0"/>
      <w:marTop w:val="0"/>
      <w:marBottom w:val="0"/>
      <w:divBdr>
        <w:top w:val="none" w:sz="0" w:space="0" w:color="auto"/>
        <w:left w:val="none" w:sz="0" w:space="0" w:color="auto"/>
        <w:bottom w:val="none" w:sz="0" w:space="0" w:color="auto"/>
        <w:right w:val="none" w:sz="0" w:space="0" w:color="auto"/>
      </w:divBdr>
    </w:div>
    <w:div w:id="1711567937">
      <w:bodyDiv w:val="1"/>
      <w:marLeft w:val="0"/>
      <w:marRight w:val="0"/>
      <w:marTop w:val="0"/>
      <w:marBottom w:val="0"/>
      <w:divBdr>
        <w:top w:val="none" w:sz="0" w:space="0" w:color="auto"/>
        <w:left w:val="none" w:sz="0" w:space="0" w:color="auto"/>
        <w:bottom w:val="none" w:sz="0" w:space="0" w:color="auto"/>
        <w:right w:val="none" w:sz="0" w:space="0" w:color="auto"/>
      </w:divBdr>
    </w:div>
    <w:div w:id="1722024201">
      <w:bodyDiv w:val="1"/>
      <w:marLeft w:val="0"/>
      <w:marRight w:val="0"/>
      <w:marTop w:val="0"/>
      <w:marBottom w:val="0"/>
      <w:divBdr>
        <w:top w:val="none" w:sz="0" w:space="0" w:color="auto"/>
        <w:left w:val="none" w:sz="0" w:space="0" w:color="auto"/>
        <w:bottom w:val="none" w:sz="0" w:space="0" w:color="auto"/>
        <w:right w:val="none" w:sz="0" w:space="0" w:color="auto"/>
      </w:divBdr>
    </w:div>
    <w:div w:id="1739015779">
      <w:bodyDiv w:val="1"/>
      <w:marLeft w:val="0"/>
      <w:marRight w:val="0"/>
      <w:marTop w:val="0"/>
      <w:marBottom w:val="0"/>
      <w:divBdr>
        <w:top w:val="none" w:sz="0" w:space="0" w:color="auto"/>
        <w:left w:val="none" w:sz="0" w:space="0" w:color="auto"/>
        <w:bottom w:val="none" w:sz="0" w:space="0" w:color="auto"/>
        <w:right w:val="none" w:sz="0" w:space="0" w:color="auto"/>
      </w:divBdr>
    </w:div>
    <w:div w:id="1774007287">
      <w:bodyDiv w:val="1"/>
      <w:marLeft w:val="0"/>
      <w:marRight w:val="0"/>
      <w:marTop w:val="0"/>
      <w:marBottom w:val="0"/>
      <w:divBdr>
        <w:top w:val="none" w:sz="0" w:space="0" w:color="auto"/>
        <w:left w:val="none" w:sz="0" w:space="0" w:color="auto"/>
        <w:bottom w:val="none" w:sz="0" w:space="0" w:color="auto"/>
        <w:right w:val="none" w:sz="0" w:space="0" w:color="auto"/>
      </w:divBdr>
    </w:div>
    <w:div w:id="1797602642">
      <w:bodyDiv w:val="1"/>
      <w:marLeft w:val="0"/>
      <w:marRight w:val="0"/>
      <w:marTop w:val="0"/>
      <w:marBottom w:val="0"/>
      <w:divBdr>
        <w:top w:val="none" w:sz="0" w:space="0" w:color="auto"/>
        <w:left w:val="none" w:sz="0" w:space="0" w:color="auto"/>
        <w:bottom w:val="none" w:sz="0" w:space="0" w:color="auto"/>
        <w:right w:val="none" w:sz="0" w:space="0" w:color="auto"/>
      </w:divBdr>
    </w:div>
    <w:div w:id="1832911813">
      <w:bodyDiv w:val="1"/>
      <w:marLeft w:val="0"/>
      <w:marRight w:val="0"/>
      <w:marTop w:val="0"/>
      <w:marBottom w:val="0"/>
      <w:divBdr>
        <w:top w:val="none" w:sz="0" w:space="0" w:color="auto"/>
        <w:left w:val="none" w:sz="0" w:space="0" w:color="auto"/>
        <w:bottom w:val="none" w:sz="0" w:space="0" w:color="auto"/>
        <w:right w:val="none" w:sz="0" w:space="0" w:color="auto"/>
      </w:divBdr>
    </w:div>
    <w:div w:id="1843812234">
      <w:bodyDiv w:val="1"/>
      <w:marLeft w:val="0"/>
      <w:marRight w:val="0"/>
      <w:marTop w:val="0"/>
      <w:marBottom w:val="0"/>
      <w:divBdr>
        <w:top w:val="none" w:sz="0" w:space="0" w:color="auto"/>
        <w:left w:val="none" w:sz="0" w:space="0" w:color="auto"/>
        <w:bottom w:val="none" w:sz="0" w:space="0" w:color="auto"/>
        <w:right w:val="none" w:sz="0" w:space="0" w:color="auto"/>
      </w:divBdr>
    </w:div>
    <w:div w:id="1869945675">
      <w:bodyDiv w:val="1"/>
      <w:marLeft w:val="0"/>
      <w:marRight w:val="0"/>
      <w:marTop w:val="0"/>
      <w:marBottom w:val="0"/>
      <w:divBdr>
        <w:top w:val="none" w:sz="0" w:space="0" w:color="auto"/>
        <w:left w:val="none" w:sz="0" w:space="0" w:color="auto"/>
        <w:bottom w:val="none" w:sz="0" w:space="0" w:color="auto"/>
        <w:right w:val="none" w:sz="0" w:space="0" w:color="auto"/>
      </w:divBdr>
    </w:div>
    <w:div w:id="1893032844">
      <w:bodyDiv w:val="1"/>
      <w:marLeft w:val="0"/>
      <w:marRight w:val="0"/>
      <w:marTop w:val="0"/>
      <w:marBottom w:val="0"/>
      <w:divBdr>
        <w:top w:val="none" w:sz="0" w:space="0" w:color="auto"/>
        <w:left w:val="none" w:sz="0" w:space="0" w:color="auto"/>
        <w:bottom w:val="none" w:sz="0" w:space="0" w:color="auto"/>
        <w:right w:val="none" w:sz="0" w:space="0" w:color="auto"/>
      </w:divBdr>
    </w:div>
    <w:div w:id="1903518856">
      <w:bodyDiv w:val="1"/>
      <w:marLeft w:val="0"/>
      <w:marRight w:val="0"/>
      <w:marTop w:val="0"/>
      <w:marBottom w:val="0"/>
      <w:divBdr>
        <w:top w:val="none" w:sz="0" w:space="0" w:color="auto"/>
        <w:left w:val="none" w:sz="0" w:space="0" w:color="auto"/>
        <w:bottom w:val="none" w:sz="0" w:space="0" w:color="auto"/>
        <w:right w:val="none" w:sz="0" w:space="0" w:color="auto"/>
      </w:divBdr>
    </w:div>
    <w:div w:id="1929264970">
      <w:bodyDiv w:val="1"/>
      <w:marLeft w:val="0"/>
      <w:marRight w:val="0"/>
      <w:marTop w:val="0"/>
      <w:marBottom w:val="0"/>
      <w:divBdr>
        <w:top w:val="none" w:sz="0" w:space="0" w:color="auto"/>
        <w:left w:val="none" w:sz="0" w:space="0" w:color="auto"/>
        <w:bottom w:val="none" w:sz="0" w:space="0" w:color="auto"/>
        <w:right w:val="none" w:sz="0" w:space="0" w:color="auto"/>
      </w:divBdr>
    </w:div>
    <w:div w:id="1960255672">
      <w:bodyDiv w:val="1"/>
      <w:marLeft w:val="0"/>
      <w:marRight w:val="0"/>
      <w:marTop w:val="0"/>
      <w:marBottom w:val="0"/>
      <w:divBdr>
        <w:top w:val="none" w:sz="0" w:space="0" w:color="auto"/>
        <w:left w:val="none" w:sz="0" w:space="0" w:color="auto"/>
        <w:bottom w:val="none" w:sz="0" w:space="0" w:color="auto"/>
        <w:right w:val="none" w:sz="0" w:space="0" w:color="auto"/>
      </w:divBdr>
    </w:div>
    <w:div w:id="1974822296">
      <w:bodyDiv w:val="1"/>
      <w:marLeft w:val="0"/>
      <w:marRight w:val="0"/>
      <w:marTop w:val="0"/>
      <w:marBottom w:val="0"/>
      <w:divBdr>
        <w:top w:val="none" w:sz="0" w:space="0" w:color="auto"/>
        <w:left w:val="none" w:sz="0" w:space="0" w:color="auto"/>
        <w:bottom w:val="none" w:sz="0" w:space="0" w:color="auto"/>
        <w:right w:val="none" w:sz="0" w:space="0" w:color="auto"/>
      </w:divBdr>
    </w:div>
    <w:div w:id="1986354812">
      <w:bodyDiv w:val="1"/>
      <w:marLeft w:val="0"/>
      <w:marRight w:val="0"/>
      <w:marTop w:val="0"/>
      <w:marBottom w:val="0"/>
      <w:divBdr>
        <w:top w:val="none" w:sz="0" w:space="0" w:color="auto"/>
        <w:left w:val="none" w:sz="0" w:space="0" w:color="auto"/>
        <w:bottom w:val="none" w:sz="0" w:space="0" w:color="auto"/>
        <w:right w:val="none" w:sz="0" w:space="0" w:color="auto"/>
      </w:divBdr>
    </w:div>
    <w:div w:id="2027366432">
      <w:bodyDiv w:val="1"/>
      <w:marLeft w:val="0"/>
      <w:marRight w:val="0"/>
      <w:marTop w:val="0"/>
      <w:marBottom w:val="0"/>
      <w:divBdr>
        <w:top w:val="none" w:sz="0" w:space="0" w:color="auto"/>
        <w:left w:val="none" w:sz="0" w:space="0" w:color="auto"/>
        <w:bottom w:val="none" w:sz="0" w:space="0" w:color="auto"/>
        <w:right w:val="none" w:sz="0" w:space="0" w:color="auto"/>
      </w:divBdr>
    </w:div>
    <w:div w:id="2080055685">
      <w:bodyDiv w:val="1"/>
      <w:marLeft w:val="0"/>
      <w:marRight w:val="0"/>
      <w:marTop w:val="0"/>
      <w:marBottom w:val="0"/>
      <w:divBdr>
        <w:top w:val="none" w:sz="0" w:space="0" w:color="auto"/>
        <w:left w:val="none" w:sz="0" w:space="0" w:color="auto"/>
        <w:bottom w:val="none" w:sz="0" w:space="0" w:color="auto"/>
        <w:right w:val="none" w:sz="0" w:space="0" w:color="auto"/>
      </w:divBdr>
    </w:div>
    <w:div w:id="2107118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4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EPAM_Them">
  <a:themeElements>
    <a:clrScheme name="Custom 3">
      <a:dk1>
        <a:srgbClr val="464547"/>
      </a:dk1>
      <a:lt1>
        <a:sysClr val="window" lastClr="FFFFFF"/>
      </a:lt1>
      <a:dk2>
        <a:srgbClr val="666666"/>
      </a:dk2>
      <a:lt2>
        <a:srgbClr val="999999"/>
      </a:lt2>
      <a:accent1>
        <a:srgbClr val="CCCCCC"/>
      </a:accent1>
      <a:accent2>
        <a:srgbClr val="32B6CE"/>
      </a:accent2>
      <a:accent3>
        <a:srgbClr val="1A9CB0"/>
      </a:accent3>
      <a:accent4>
        <a:srgbClr val="A3C644"/>
      </a:accent4>
      <a:accent5>
        <a:srgbClr val="7F993A"/>
      </a:accent5>
      <a:accent6>
        <a:srgbClr val="B22746"/>
      </a:accent6>
      <a:hlink>
        <a:srgbClr val="2CA8C3"/>
      </a:hlink>
      <a:folHlink>
        <a:srgbClr val="1B8BA0"/>
      </a:folHlink>
    </a:clrScheme>
    <a:fontScheme name="Slipstream">
      <a:majorFont>
        <a:latin typeface="Trebuchet MS"/>
        <a:ea typeface=""/>
        <a:cs typeface=""/>
        <a:font script="Jpan" typeface="ＭＳ ゴシック"/>
        <a:font script="Hang" typeface="HY그래픽B"/>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ＭＳ ゴシック"/>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nSpc>
            <a:spcPct val="120000"/>
          </a:lnSpc>
          <a:defRPr dirty="0" err="1">
            <a:solidFill>
              <a:srgbClr val="444444"/>
            </a:solidFill>
            <a:latin typeface="Trebuchet MS"/>
            <a:cs typeface="Trebuchet MS"/>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DF5CC-6460-4361-8D9B-1CEA1432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Swapnil Salvi</cp:lastModifiedBy>
  <cp:revision>3</cp:revision>
  <cp:lastPrinted>2015-02-20T22:05:00Z</cp:lastPrinted>
  <dcterms:created xsi:type="dcterms:W3CDTF">2024-09-16T03:17:00Z</dcterms:created>
  <dcterms:modified xsi:type="dcterms:W3CDTF">2024-09-16T03:25:00Z</dcterms:modified>
</cp:coreProperties>
</file>